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4D2C7" w14:textId="77777777" w:rsidR="00D44CB3" w:rsidRDefault="00000000">
      <w:pPr>
        <w:widowControl w:val="0"/>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b/>
          <w:bCs/>
          <w:noProof/>
          <w:sz w:val="48"/>
          <w:szCs w:val="48"/>
        </w:rPr>
        <w:drawing>
          <wp:inline distT="0" distB="0" distL="114300" distR="114300" wp14:anchorId="11750C49" wp14:editId="52650CE2">
            <wp:extent cx="5943600" cy="2374900"/>
            <wp:effectExtent l="0" t="0" r="0" b="0"/>
            <wp:docPr id="2" name="image1.png" descr="N:\little learners logo.PNG"/>
            <wp:cNvGraphicFramePr/>
            <a:graphic xmlns:a="http://schemas.openxmlformats.org/drawingml/2006/main">
              <a:graphicData uri="http://schemas.openxmlformats.org/drawingml/2006/picture">
                <pic:pic xmlns:pic="http://schemas.openxmlformats.org/drawingml/2006/picture">
                  <pic:nvPicPr>
                    <pic:cNvPr id="0" name="image1.png" descr="N:\little learners logo.PNG"/>
                    <pic:cNvPicPr preferRelativeResize="0"/>
                  </pic:nvPicPr>
                  <pic:blipFill>
                    <a:blip r:embed="rId6"/>
                    <a:srcRect/>
                    <a:stretch>
                      <a:fillRect/>
                    </a:stretch>
                  </pic:blipFill>
                  <pic:spPr>
                    <a:xfrm>
                      <a:off x="0" y="0"/>
                      <a:ext cx="5943600" cy="2374900"/>
                    </a:xfrm>
                    <a:prstGeom prst="rect">
                      <a:avLst/>
                    </a:prstGeom>
                    <a:ln/>
                  </pic:spPr>
                </pic:pic>
              </a:graphicData>
            </a:graphic>
          </wp:inline>
        </w:drawing>
      </w:r>
    </w:p>
    <w:p w14:paraId="289717A0" w14:textId="77777777" w:rsidR="00D44CB3" w:rsidRDefault="00D44CB3">
      <w:pPr>
        <w:widowControl w:val="0"/>
        <w:spacing w:line="240" w:lineRule="auto"/>
        <w:jc w:val="center"/>
        <w:rPr>
          <w:rFonts w:ascii="Times New Roman" w:eastAsia="Times New Roman" w:hAnsi="Times New Roman" w:cs="Times New Roman"/>
          <w:sz w:val="48"/>
          <w:szCs w:val="48"/>
        </w:rPr>
      </w:pPr>
    </w:p>
    <w:p w14:paraId="47722E37" w14:textId="77777777" w:rsidR="00D44CB3" w:rsidRDefault="00D44CB3">
      <w:pPr>
        <w:widowControl w:val="0"/>
        <w:spacing w:line="240" w:lineRule="auto"/>
        <w:jc w:val="center"/>
        <w:rPr>
          <w:rFonts w:ascii="Times New Roman" w:eastAsia="Times New Roman" w:hAnsi="Times New Roman" w:cs="Times New Roman"/>
          <w:sz w:val="48"/>
          <w:szCs w:val="48"/>
        </w:rPr>
      </w:pPr>
    </w:p>
    <w:p w14:paraId="0263CCB3" w14:textId="77777777" w:rsidR="00D44CB3" w:rsidRDefault="00D44CB3">
      <w:pPr>
        <w:widowControl w:val="0"/>
        <w:spacing w:line="240" w:lineRule="auto"/>
        <w:rPr>
          <w:rFonts w:ascii="Times New Roman" w:eastAsia="Times New Roman" w:hAnsi="Times New Roman" w:cs="Times New Roman"/>
          <w:sz w:val="48"/>
          <w:szCs w:val="48"/>
        </w:rPr>
      </w:pPr>
    </w:p>
    <w:p w14:paraId="49B0A4E7" w14:textId="77777777" w:rsidR="00D44CB3" w:rsidRDefault="00D44CB3">
      <w:pPr>
        <w:widowControl w:val="0"/>
        <w:spacing w:line="240" w:lineRule="auto"/>
        <w:rPr>
          <w:rFonts w:ascii="Century Gothic" w:eastAsia="Century Gothic" w:hAnsi="Century Gothic" w:cs="Century Gothic"/>
          <w:sz w:val="52"/>
          <w:szCs w:val="52"/>
        </w:rPr>
      </w:pPr>
    </w:p>
    <w:p w14:paraId="18B2FC67" w14:textId="77777777" w:rsidR="00D44CB3" w:rsidRDefault="00000000">
      <w:pPr>
        <w:widowControl w:val="0"/>
        <w:spacing w:line="240" w:lineRule="auto"/>
        <w:jc w:val="center"/>
        <w:rPr>
          <w:rFonts w:ascii="Century Gothic" w:eastAsia="Century Gothic" w:hAnsi="Century Gothic" w:cs="Century Gothic"/>
          <w:sz w:val="52"/>
          <w:szCs w:val="52"/>
        </w:rPr>
      </w:pPr>
      <w:r>
        <w:rPr>
          <w:rFonts w:ascii="Century Gothic" w:eastAsia="Century Gothic" w:hAnsi="Century Gothic" w:cs="Century Gothic"/>
          <w:b/>
          <w:bCs/>
          <w:sz w:val="52"/>
          <w:szCs w:val="52"/>
        </w:rPr>
        <w:t>Visits and Outings</w:t>
      </w:r>
    </w:p>
    <w:p w14:paraId="2589B4AA" w14:textId="77777777" w:rsidR="00D44CB3" w:rsidRDefault="00D44CB3">
      <w:pPr>
        <w:widowControl w:val="0"/>
        <w:spacing w:line="240" w:lineRule="auto"/>
        <w:jc w:val="center"/>
        <w:rPr>
          <w:rFonts w:ascii="Century Gothic" w:eastAsia="Century Gothic" w:hAnsi="Century Gothic" w:cs="Century Gothic"/>
          <w:sz w:val="32"/>
          <w:szCs w:val="32"/>
        </w:rPr>
      </w:pPr>
    </w:p>
    <w:p w14:paraId="2EE4AEE8" w14:textId="77777777" w:rsidR="00D44CB3" w:rsidRDefault="00D44CB3">
      <w:pPr>
        <w:widowControl w:val="0"/>
        <w:spacing w:line="240" w:lineRule="auto"/>
        <w:jc w:val="center"/>
        <w:rPr>
          <w:rFonts w:ascii="Century Gothic" w:eastAsia="Century Gothic" w:hAnsi="Century Gothic" w:cs="Century Gothic"/>
          <w:sz w:val="32"/>
          <w:szCs w:val="32"/>
        </w:rPr>
      </w:pPr>
    </w:p>
    <w:p w14:paraId="1616C942" w14:textId="77777777" w:rsidR="00D44CB3" w:rsidRDefault="00D44CB3">
      <w:pPr>
        <w:widowControl w:val="0"/>
        <w:spacing w:line="240" w:lineRule="auto"/>
        <w:jc w:val="center"/>
        <w:rPr>
          <w:rFonts w:ascii="Century Gothic" w:eastAsia="Century Gothic" w:hAnsi="Century Gothic" w:cs="Century Gothic"/>
          <w:sz w:val="32"/>
          <w:szCs w:val="32"/>
        </w:rPr>
      </w:pPr>
    </w:p>
    <w:p w14:paraId="0333ADB1" w14:textId="77777777" w:rsidR="00D44CB3" w:rsidRDefault="00D44CB3">
      <w:pPr>
        <w:widowControl w:val="0"/>
        <w:spacing w:line="240" w:lineRule="auto"/>
        <w:jc w:val="center"/>
        <w:rPr>
          <w:rFonts w:ascii="Century Gothic" w:eastAsia="Century Gothic" w:hAnsi="Century Gothic" w:cs="Century Gothic"/>
          <w:sz w:val="32"/>
          <w:szCs w:val="32"/>
        </w:rPr>
      </w:pPr>
    </w:p>
    <w:p w14:paraId="709B0211" w14:textId="77777777" w:rsidR="00D44CB3" w:rsidRDefault="00D44CB3">
      <w:pPr>
        <w:widowControl w:val="0"/>
        <w:spacing w:line="240" w:lineRule="auto"/>
        <w:jc w:val="center"/>
        <w:rPr>
          <w:rFonts w:ascii="Century Gothic" w:eastAsia="Century Gothic" w:hAnsi="Century Gothic" w:cs="Century Gothic"/>
          <w:sz w:val="32"/>
          <w:szCs w:val="32"/>
        </w:rPr>
      </w:pPr>
    </w:p>
    <w:p w14:paraId="05AB2AD0" w14:textId="77777777" w:rsidR="00D44CB3" w:rsidRDefault="00D44CB3">
      <w:pPr>
        <w:widowControl w:val="0"/>
        <w:spacing w:line="240" w:lineRule="auto"/>
        <w:rPr>
          <w:rFonts w:ascii="Century Gothic" w:eastAsia="Century Gothic" w:hAnsi="Century Gothic" w:cs="Century Gothic"/>
          <w:sz w:val="32"/>
          <w:szCs w:val="32"/>
        </w:rPr>
      </w:pPr>
    </w:p>
    <w:p w14:paraId="12960F82" w14:textId="77777777" w:rsidR="00D44CB3" w:rsidRDefault="00D44CB3">
      <w:pPr>
        <w:widowControl w:val="0"/>
        <w:spacing w:line="240" w:lineRule="auto"/>
        <w:jc w:val="center"/>
        <w:rPr>
          <w:rFonts w:ascii="Century Gothic" w:eastAsia="Century Gothic" w:hAnsi="Century Gothic" w:cs="Century Gothic"/>
          <w:sz w:val="32"/>
          <w:szCs w:val="32"/>
        </w:rPr>
      </w:pPr>
    </w:p>
    <w:p w14:paraId="21DDAC92" w14:textId="77777777" w:rsidR="00D44CB3" w:rsidRDefault="00D44CB3">
      <w:pPr>
        <w:widowControl w:val="0"/>
        <w:spacing w:line="240" w:lineRule="auto"/>
        <w:jc w:val="center"/>
        <w:rPr>
          <w:rFonts w:ascii="Century Gothic" w:eastAsia="Century Gothic" w:hAnsi="Century Gothic" w:cs="Century Gothic"/>
          <w:sz w:val="32"/>
          <w:szCs w:val="32"/>
        </w:rPr>
      </w:pPr>
    </w:p>
    <w:p w14:paraId="5032154F" w14:textId="27E06E55"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Created: </w:t>
      </w:r>
      <w:r w:rsidR="00426013">
        <w:rPr>
          <w:rFonts w:ascii="Century Gothic" w:eastAsia="Century Gothic" w:hAnsi="Century Gothic" w:cs="Century Gothic"/>
          <w:b/>
          <w:bCs/>
          <w:sz w:val="24"/>
          <w:szCs w:val="24"/>
        </w:rPr>
        <w:t>July 2026</w:t>
      </w:r>
    </w:p>
    <w:p w14:paraId="2C68615A" w14:textId="77777777" w:rsidR="00D44CB3" w:rsidRDefault="00D44CB3">
      <w:pPr>
        <w:widowControl w:val="0"/>
        <w:spacing w:line="240" w:lineRule="auto"/>
        <w:rPr>
          <w:rFonts w:ascii="Century Gothic" w:eastAsia="Century Gothic" w:hAnsi="Century Gothic" w:cs="Century Gothic"/>
          <w:sz w:val="24"/>
          <w:szCs w:val="24"/>
        </w:rPr>
      </w:pPr>
    </w:p>
    <w:p w14:paraId="3B6B7184" w14:textId="024AB9B0" w:rsidR="00D44CB3" w:rsidRDefault="00000000">
      <w:pPr>
        <w:tabs>
          <w:tab w:val="center" w:pos="4320"/>
          <w:tab w:val="right" w:pos="8640"/>
        </w:tabs>
        <w:spacing w:line="240" w:lineRule="auto"/>
        <w:rPr>
          <w:rFonts w:ascii="Times New Roman" w:eastAsia="Times New Roman" w:hAnsi="Times New Roman" w:cs="Times New Roman"/>
          <w:sz w:val="24"/>
          <w:szCs w:val="24"/>
        </w:rPr>
      </w:pPr>
      <w:r>
        <w:rPr>
          <w:rFonts w:ascii="Century Gothic" w:eastAsia="Century Gothic" w:hAnsi="Century Gothic" w:cs="Century Gothic"/>
          <w:b/>
          <w:bCs/>
          <w:sz w:val="24"/>
          <w:szCs w:val="24"/>
        </w:rPr>
        <w:t xml:space="preserve">To be reviewed: </w:t>
      </w:r>
      <w:r w:rsidR="00426013">
        <w:rPr>
          <w:rFonts w:ascii="Century Gothic" w:eastAsia="Century Gothic" w:hAnsi="Century Gothic" w:cs="Century Gothic"/>
          <w:b/>
          <w:bCs/>
          <w:sz w:val="24"/>
          <w:szCs w:val="24"/>
        </w:rPr>
        <w:t>July 2028</w:t>
      </w:r>
    </w:p>
    <w:p w14:paraId="23EEBB28" w14:textId="77777777" w:rsidR="00D44CB3" w:rsidRDefault="00D44CB3">
      <w:pPr>
        <w:tabs>
          <w:tab w:val="center" w:pos="4320"/>
          <w:tab w:val="right" w:pos="8640"/>
        </w:tabs>
        <w:spacing w:line="240" w:lineRule="auto"/>
        <w:rPr>
          <w:rFonts w:ascii="Times New Roman" w:eastAsia="Times New Roman" w:hAnsi="Times New Roman" w:cs="Times New Roman"/>
          <w:sz w:val="24"/>
          <w:szCs w:val="24"/>
        </w:rPr>
      </w:pPr>
    </w:p>
    <w:p w14:paraId="188EBE15" w14:textId="77777777" w:rsidR="00D44CB3" w:rsidRDefault="00D44CB3">
      <w:pPr>
        <w:tabs>
          <w:tab w:val="center" w:pos="4320"/>
          <w:tab w:val="right" w:pos="8640"/>
        </w:tabs>
        <w:spacing w:line="240" w:lineRule="auto"/>
        <w:rPr>
          <w:rFonts w:ascii="Times New Roman" w:eastAsia="Times New Roman" w:hAnsi="Times New Roman" w:cs="Times New Roman"/>
          <w:sz w:val="24"/>
          <w:szCs w:val="24"/>
        </w:rPr>
      </w:pPr>
    </w:p>
    <w:p w14:paraId="371EE939" w14:textId="77777777" w:rsidR="00D44CB3" w:rsidRDefault="00D44CB3">
      <w:pPr>
        <w:widowControl w:val="0"/>
        <w:spacing w:line="240" w:lineRule="auto"/>
        <w:rPr>
          <w:rFonts w:ascii="Gill Sans" w:eastAsia="Gill Sans" w:hAnsi="Gill Sans" w:cs="Gill Sans"/>
          <w:sz w:val="14"/>
          <w:szCs w:val="14"/>
        </w:rPr>
      </w:pPr>
    </w:p>
    <w:p w14:paraId="37E5EF06" w14:textId="77777777" w:rsidR="00D44CB3" w:rsidRDefault="00D44CB3">
      <w:pPr>
        <w:widowControl w:val="0"/>
        <w:spacing w:line="240" w:lineRule="auto"/>
        <w:rPr>
          <w:rFonts w:ascii="Gill Sans" w:eastAsia="Gill Sans" w:hAnsi="Gill Sans" w:cs="Gill Sans"/>
          <w:sz w:val="14"/>
          <w:szCs w:val="14"/>
        </w:rPr>
      </w:pPr>
    </w:p>
    <w:p w14:paraId="0B0F7F51"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 Little Learners Nursery Group, we offer, where possible, a range of local outings including walks and visits off premises for the children. We believe that planned outings and visits complement and enhance the learning opportunities inside the nursery environment and extend children’s learning experiences. </w:t>
      </w:r>
    </w:p>
    <w:p w14:paraId="6C93FA80" w14:textId="77777777" w:rsidR="00D44CB3" w:rsidRDefault="00D44CB3">
      <w:pPr>
        <w:widowControl w:val="0"/>
        <w:spacing w:line="240" w:lineRule="auto"/>
        <w:rPr>
          <w:rFonts w:ascii="Century Gothic" w:eastAsia="Century Gothic" w:hAnsi="Century Gothic" w:cs="Century Gothic"/>
          <w:sz w:val="10"/>
          <w:szCs w:val="10"/>
        </w:rPr>
      </w:pPr>
    </w:p>
    <w:p w14:paraId="03FDE38F"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lastRenderedPageBreak/>
        <w:t>Procedures</w:t>
      </w:r>
    </w:p>
    <w:p w14:paraId="3E0F9D85" w14:textId="77777777" w:rsidR="00D44CB3" w:rsidRDefault="00D44CB3">
      <w:pPr>
        <w:widowControl w:val="0"/>
        <w:spacing w:line="240" w:lineRule="auto"/>
        <w:rPr>
          <w:rFonts w:ascii="Century Gothic" w:eastAsia="Century Gothic" w:hAnsi="Century Gothic" w:cs="Century Gothic"/>
          <w:sz w:val="10"/>
          <w:szCs w:val="10"/>
        </w:rPr>
      </w:pPr>
    </w:p>
    <w:p w14:paraId="781AD679"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visits and outings are carefully planned </w:t>
      </w:r>
      <w:proofErr w:type="gramStart"/>
      <w:r>
        <w:rPr>
          <w:rFonts w:ascii="Century Gothic" w:eastAsia="Century Gothic" w:hAnsi="Century Gothic" w:cs="Century Gothic"/>
          <w:sz w:val="24"/>
          <w:szCs w:val="24"/>
        </w:rPr>
        <w:t>using</w:t>
      </w:r>
      <w:proofErr w:type="gramEnd"/>
      <w:r>
        <w:rPr>
          <w:rFonts w:ascii="Century Gothic" w:eastAsia="Century Gothic" w:hAnsi="Century Gothic" w:cs="Century Gothic"/>
          <w:sz w:val="24"/>
          <w:szCs w:val="24"/>
        </w:rPr>
        <w:t xml:space="preserve"> the following guidelines, whatever the length or destination of the visit:</w:t>
      </w:r>
    </w:p>
    <w:p w14:paraId="38A2D406"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senior member of staff will visit the venue/location beforehand to make sure it is appropriate for the children’s age, stage and development. </w:t>
      </w:r>
    </w:p>
    <w:p w14:paraId="59ACAB97"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pre-visit checklist, full risk assessment and outings plan will be completed by a senior member of staff before the outing. This will assess the risks or the hazards which may arise for the children and identify steps to be taken to remove, </w:t>
      </w:r>
      <w:proofErr w:type="spellStart"/>
      <w:r>
        <w:rPr>
          <w:rFonts w:ascii="Century Gothic" w:eastAsia="Century Gothic" w:hAnsi="Century Gothic" w:cs="Century Gothic"/>
          <w:sz w:val="24"/>
          <w:szCs w:val="24"/>
        </w:rPr>
        <w:t>minimise</w:t>
      </w:r>
      <w:proofErr w:type="spellEnd"/>
      <w:r>
        <w:rPr>
          <w:rFonts w:ascii="Century Gothic" w:eastAsia="Century Gothic" w:hAnsi="Century Gothic" w:cs="Century Gothic"/>
          <w:sz w:val="24"/>
          <w:szCs w:val="24"/>
        </w:rPr>
        <w:t xml:space="preserve"> and manage those risks and hazards. These must be signed off by the nursery principal a minimum of 3 days before the planned outing. </w:t>
      </w:r>
    </w:p>
    <w:p w14:paraId="503FAFA6"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 least one member of staff will hold a valid and current </w:t>
      </w:r>
      <w:proofErr w:type="spellStart"/>
      <w:r>
        <w:rPr>
          <w:rFonts w:ascii="Century Gothic" w:eastAsia="Century Gothic" w:hAnsi="Century Gothic" w:cs="Century Gothic"/>
          <w:sz w:val="24"/>
          <w:szCs w:val="24"/>
        </w:rPr>
        <w:t>paediatric</w:t>
      </w:r>
      <w:proofErr w:type="spellEnd"/>
      <w:r>
        <w:rPr>
          <w:rFonts w:ascii="Century Gothic" w:eastAsia="Century Gothic" w:hAnsi="Century Gothic" w:cs="Century Gothic"/>
          <w:sz w:val="24"/>
          <w:szCs w:val="24"/>
        </w:rPr>
        <w:t xml:space="preserve"> first aid certificate and this will be increased where risk assessments </w:t>
      </w:r>
      <w:proofErr w:type="gramStart"/>
      <w:r>
        <w:rPr>
          <w:rFonts w:ascii="Century Gothic" w:eastAsia="Century Gothic" w:hAnsi="Century Gothic" w:cs="Century Gothic"/>
          <w:sz w:val="24"/>
          <w:szCs w:val="24"/>
        </w:rPr>
        <w:t>deems</w:t>
      </w:r>
      <w:proofErr w:type="gramEnd"/>
      <w:r>
        <w:rPr>
          <w:rFonts w:ascii="Century Gothic" w:eastAsia="Century Gothic" w:hAnsi="Century Gothic" w:cs="Century Gothic"/>
          <w:sz w:val="24"/>
          <w:szCs w:val="24"/>
        </w:rPr>
        <w:t xml:space="preserve"> it necessary. </w:t>
      </w:r>
    </w:p>
    <w:p w14:paraId="36424D72"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proofErr w:type="gramStart"/>
      <w:r>
        <w:rPr>
          <w:rFonts w:ascii="Century Gothic" w:eastAsia="Century Gothic" w:hAnsi="Century Gothic" w:cs="Century Gothic"/>
          <w:sz w:val="24"/>
          <w:szCs w:val="24"/>
        </w:rPr>
        <w:t>Staff to child</w:t>
      </w:r>
      <w:proofErr w:type="gramEnd"/>
      <w:r>
        <w:rPr>
          <w:rFonts w:ascii="Century Gothic" w:eastAsia="Century Gothic" w:hAnsi="Century Gothic" w:cs="Century Gothic"/>
          <w:sz w:val="24"/>
          <w:szCs w:val="24"/>
        </w:rPr>
        <w:t xml:space="preserve"> ratio will be carefully assessed and </w:t>
      </w:r>
      <w:proofErr w:type="gramStart"/>
      <w:r>
        <w:rPr>
          <w:rFonts w:ascii="Century Gothic" w:eastAsia="Century Gothic" w:hAnsi="Century Gothic" w:cs="Century Gothic"/>
          <w:sz w:val="24"/>
          <w:szCs w:val="24"/>
        </w:rPr>
        <w:t>planned for</w:t>
      </w:r>
      <w:proofErr w:type="gramEnd"/>
      <w:r>
        <w:rPr>
          <w:rFonts w:ascii="Century Gothic" w:eastAsia="Century Gothic" w:hAnsi="Century Gothic" w:cs="Century Gothic"/>
          <w:sz w:val="24"/>
          <w:szCs w:val="24"/>
        </w:rPr>
        <w:t xml:space="preserve"> to </w:t>
      </w:r>
      <w:proofErr w:type="spellStart"/>
      <w:r>
        <w:rPr>
          <w:rFonts w:ascii="Century Gothic" w:eastAsia="Century Gothic" w:hAnsi="Century Gothic" w:cs="Century Gothic"/>
          <w:sz w:val="24"/>
          <w:szCs w:val="24"/>
        </w:rPr>
        <w:t>minimise</w:t>
      </w:r>
      <w:proofErr w:type="spellEnd"/>
      <w:r>
        <w:rPr>
          <w:rFonts w:ascii="Century Gothic" w:eastAsia="Century Gothic" w:hAnsi="Century Gothic" w:cs="Century Gothic"/>
          <w:sz w:val="24"/>
          <w:szCs w:val="24"/>
        </w:rPr>
        <w:t xml:space="preserve"> any risks and hazards on all outings.</w:t>
      </w:r>
    </w:p>
    <w:p w14:paraId="28A1D599"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fully stocked first aid kit will always be taken on all outings along with any special medication or equipment. </w:t>
      </w:r>
    </w:p>
    <w:p w14:paraId="638C177C"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completed trip register with all staff and parent contact numbers will be taken on all outings. </w:t>
      </w:r>
    </w:p>
    <w:p w14:paraId="106DE623"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Regular headcounts will be undertaken throughout the trip. </w:t>
      </w:r>
    </w:p>
    <w:p w14:paraId="63228A61"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Children will be easily identified by staff when on a trip by </w:t>
      </w:r>
      <w:proofErr w:type="gramStart"/>
      <w:r>
        <w:rPr>
          <w:rFonts w:ascii="Century Gothic" w:eastAsia="Century Gothic" w:hAnsi="Century Gothic" w:cs="Century Gothic"/>
          <w:sz w:val="24"/>
          <w:szCs w:val="24"/>
        </w:rPr>
        <w:t>use of</w:t>
      </w:r>
      <w:proofErr w:type="gramEnd"/>
      <w:r>
        <w:rPr>
          <w:rFonts w:ascii="Century Gothic" w:eastAsia="Century Gothic" w:hAnsi="Century Gothic" w:cs="Century Gothic"/>
          <w:sz w:val="24"/>
          <w:szCs w:val="24"/>
        </w:rPr>
        <w:t xml:space="preserve"> </w:t>
      </w:r>
      <w:proofErr w:type="gramStart"/>
      <w:r>
        <w:rPr>
          <w:rFonts w:ascii="Century Gothic" w:eastAsia="Century Gothic" w:hAnsi="Century Gothic" w:cs="Century Gothic"/>
          <w:sz w:val="24"/>
          <w:szCs w:val="24"/>
        </w:rPr>
        <w:t>high visibility</w:t>
      </w:r>
      <w:proofErr w:type="gramEnd"/>
      <w:r>
        <w:rPr>
          <w:rFonts w:ascii="Century Gothic" w:eastAsia="Century Gothic" w:hAnsi="Century Gothic" w:cs="Century Gothic"/>
          <w:sz w:val="24"/>
          <w:szCs w:val="24"/>
        </w:rPr>
        <w:t xml:space="preserve"> jackets. The children will have a sticker placed on their backs which </w:t>
      </w:r>
      <w:proofErr w:type="gramStart"/>
      <w:r>
        <w:rPr>
          <w:rFonts w:ascii="Century Gothic" w:eastAsia="Century Gothic" w:hAnsi="Century Gothic" w:cs="Century Gothic"/>
          <w:sz w:val="24"/>
          <w:szCs w:val="24"/>
        </w:rPr>
        <w:t>indicate</w:t>
      </w:r>
      <w:proofErr w:type="gramEnd"/>
      <w:r>
        <w:rPr>
          <w:rFonts w:ascii="Century Gothic" w:eastAsia="Century Gothic" w:hAnsi="Century Gothic" w:cs="Century Gothic"/>
          <w:sz w:val="24"/>
          <w:szCs w:val="24"/>
        </w:rPr>
        <w:t xml:space="preserve"> the nursery name and telephone number. </w:t>
      </w:r>
    </w:p>
    <w:p w14:paraId="3F2397E2"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fully charged mobile phone will be taken as a means of emergency contact. </w:t>
      </w:r>
    </w:p>
    <w:p w14:paraId="5386A17A" w14:textId="77777777" w:rsidR="00D44CB3" w:rsidRDefault="00000000">
      <w:pPr>
        <w:widowControl w:val="0"/>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the case of an accident the staff will assess the situation. If </w:t>
      </w:r>
      <w:proofErr w:type="gramStart"/>
      <w:r>
        <w:rPr>
          <w:rFonts w:ascii="Century Gothic" w:eastAsia="Century Gothic" w:hAnsi="Century Gothic" w:cs="Century Gothic"/>
          <w:sz w:val="24"/>
          <w:szCs w:val="24"/>
        </w:rPr>
        <w:t>required</w:t>
      </w:r>
      <w:proofErr w:type="gramEnd"/>
      <w:r>
        <w:rPr>
          <w:rFonts w:ascii="Century Gothic" w:eastAsia="Century Gothic" w:hAnsi="Century Gothic" w:cs="Century Gothic"/>
          <w:sz w:val="24"/>
          <w:szCs w:val="24"/>
        </w:rPr>
        <w:t xml:space="preserve"> the group will return to the nursery immediately and parents will be contacted. In the event of a serious accident an ambulance will be called at the scene as well as parents being contacted. One member of staff will accompany the child to the hospital and remain with them until the parents arrive. </w:t>
      </w:r>
    </w:p>
    <w:p w14:paraId="6EEDA022" w14:textId="77777777" w:rsidR="00D44CB3" w:rsidRDefault="00D44CB3">
      <w:pPr>
        <w:widowControl w:val="0"/>
        <w:spacing w:line="240" w:lineRule="auto"/>
        <w:rPr>
          <w:rFonts w:ascii="Century Gothic" w:eastAsia="Century Gothic" w:hAnsi="Century Gothic" w:cs="Century Gothic"/>
          <w:sz w:val="10"/>
          <w:szCs w:val="10"/>
        </w:rPr>
      </w:pPr>
    </w:p>
    <w:p w14:paraId="2D2517E3"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Use of vehicles for outings  </w:t>
      </w:r>
    </w:p>
    <w:p w14:paraId="031229B9" w14:textId="77777777" w:rsidR="00D44CB3" w:rsidRDefault="00D44CB3">
      <w:pPr>
        <w:widowControl w:val="0"/>
        <w:spacing w:line="240" w:lineRule="auto"/>
        <w:rPr>
          <w:rFonts w:ascii="Century Gothic" w:eastAsia="Century Gothic" w:hAnsi="Century Gothic" w:cs="Century Gothic"/>
          <w:sz w:val="10"/>
          <w:szCs w:val="10"/>
        </w:rPr>
      </w:pPr>
    </w:p>
    <w:p w14:paraId="6AD751E8" w14:textId="77777777" w:rsidR="00D44CB3" w:rsidRDefault="00000000">
      <w:pPr>
        <w:widowControl w:val="0"/>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staff members </w:t>
      </w:r>
      <w:proofErr w:type="gramStart"/>
      <w:r>
        <w:rPr>
          <w:rFonts w:ascii="Century Gothic" w:eastAsia="Century Gothic" w:hAnsi="Century Gothic" w:cs="Century Gothic"/>
          <w:sz w:val="24"/>
          <w:szCs w:val="24"/>
        </w:rPr>
        <w:t>shall</w:t>
      </w:r>
      <w:proofErr w:type="gramEnd"/>
      <w:r>
        <w:rPr>
          <w:rFonts w:ascii="Century Gothic" w:eastAsia="Century Gothic" w:hAnsi="Century Gothic" w:cs="Century Gothic"/>
          <w:sz w:val="24"/>
          <w:szCs w:val="24"/>
        </w:rPr>
        <w:t xml:space="preserve"> inform parents in advance of any visits or outings that will involve the transportation of children away from the nursery. </w:t>
      </w:r>
    </w:p>
    <w:p w14:paraId="616E17DC" w14:textId="77777777" w:rsidR="00D44CB3" w:rsidRDefault="00000000">
      <w:pPr>
        <w:widowControl w:val="0"/>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Arrangements for transporting the children will be carefully planned and where necessary additional people will be recruited to ensure the safety of the children. </w:t>
      </w:r>
    </w:p>
    <w:p w14:paraId="579636F3" w14:textId="77777777" w:rsidR="00D44CB3" w:rsidRDefault="00000000">
      <w:pPr>
        <w:widowControl w:val="0"/>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vehicles used are properly </w:t>
      </w:r>
      <w:proofErr w:type="spellStart"/>
      <w:r>
        <w:rPr>
          <w:rFonts w:ascii="Century Gothic" w:eastAsia="Century Gothic" w:hAnsi="Century Gothic" w:cs="Century Gothic"/>
          <w:sz w:val="24"/>
          <w:szCs w:val="24"/>
        </w:rPr>
        <w:t>licenced</w:t>
      </w:r>
      <w:proofErr w:type="spellEnd"/>
      <w:r>
        <w:rPr>
          <w:rFonts w:ascii="Century Gothic" w:eastAsia="Century Gothic" w:hAnsi="Century Gothic" w:cs="Century Gothic"/>
          <w:sz w:val="24"/>
          <w:szCs w:val="24"/>
        </w:rPr>
        <w:t xml:space="preserve">, inspected and maintained. </w:t>
      </w:r>
    </w:p>
    <w:p w14:paraId="38C6F4ED" w14:textId="77777777" w:rsidR="00D44CB3" w:rsidRDefault="00000000">
      <w:pPr>
        <w:widowControl w:val="0"/>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vehicle is fully insured for business use and is protected by comprehensive breakdown cover. </w:t>
      </w:r>
    </w:p>
    <w:p w14:paraId="43AEEA1C" w14:textId="77777777" w:rsidR="00D44CB3" w:rsidRDefault="00000000">
      <w:pPr>
        <w:widowControl w:val="0"/>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Drivers of vehicles are insured.</w:t>
      </w:r>
    </w:p>
    <w:p w14:paraId="28580EFD" w14:textId="77777777" w:rsidR="00D44CB3" w:rsidRDefault="00D44CB3">
      <w:pPr>
        <w:widowControl w:val="0"/>
        <w:spacing w:line="240" w:lineRule="auto"/>
        <w:rPr>
          <w:rFonts w:ascii="Century Gothic" w:eastAsia="Century Gothic" w:hAnsi="Century Gothic" w:cs="Century Gothic"/>
          <w:sz w:val="10"/>
          <w:szCs w:val="10"/>
        </w:rPr>
      </w:pPr>
    </w:p>
    <w:p w14:paraId="5543B914"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lastRenderedPageBreak/>
        <w:t xml:space="preserve">Lost children </w:t>
      </w:r>
    </w:p>
    <w:p w14:paraId="222024CF" w14:textId="77777777" w:rsidR="00D44CB3" w:rsidRDefault="00D44CB3">
      <w:pPr>
        <w:widowControl w:val="0"/>
        <w:spacing w:line="240" w:lineRule="auto"/>
        <w:rPr>
          <w:rFonts w:ascii="Century Gothic" w:eastAsia="Century Gothic" w:hAnsi="Century Gothic" w:cs="Century Gothic"/>
          <w:sz w:val="10"/>
          <w:szCs w:val="10"/>
        </w:rPr>
      </w:pPr>
    </w:p>
    <w:p w14:paraId="4630EC4B"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the event of a child going missing whilst on an outing the lost child procedure will be followed. Please see lost or missing children policy. </w:t>
      </w:r>
    </w:p>
    <w:p w14:paraId="5DE5E3F1"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Any incidents or accidents will be recorded in writing and Ofsted informed if needed.  </w:t>
      </w:r>
    </w:p>
    <w:p w14:paraId="57668791" w14:textId="77777777" w:rsidR="00D44CB3" w:rsidRDefault="00D44CB3">
      <w:pPr>
        <w:widowControl w:val="0"/>
        <w:spacing w:line="240" w:lineRule="auto"/>
        <w:rPr>
          <w:rFonts w:ascii="Century Gothic" w:eastAsia="Century Gothic" w:hAnsi="Century Gothic" w:cs="Century Gothic"/>
          <w:sz w:val="10"/>
          <w:szCs w:val="10"/>
        </w:rPr>
      </w:pPr>
    </w:p>
    <w:p w14:paraId="136B988D"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Register </w:t>
      </w:r>
    </w:p>
    <w:p w14:paraId="21C808A8" w14:textId="77777777" w:rsidR="00D44CB3" w:rsidRDefault="00D44CB3">
      <w:pPr>
        <w:widowControl w:val="0"/>
        <w:spacing w:line="240" w:lineRule="auto"/>
        <w:rPr>
          <w:rFonts w:ascii="Century Gothic" w:eastAsia="Century Gothic" w:hAnsi="Century Gothic" w:cs="Century Gothic"/>
          <w:sz w:val="10"/>
          <w:szCs w:val="10"/>
        </w:rPr>
      </w:pPr>
    </w:p>
    <w:p w14:paraId="1200C7B0"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register or a copy of the register must be taken when off site. Parent volunteers must not collect children until all children are back to the designated space and counted. Staff must note on the register as usual who collected and when. </w:t>
      </w:r>
    </w:p>
    <w:p w14:paraId="42F95652" w14:textId="77777777" w:rsidR="00D44CB3" w:rsidRDefault="00D44CB3">
      <w:pPr>
        <w:widowControl w:val="0"/>
        <w:spacing w:line="240" w:lineRule="auto"/>
        <w:rPr>
          <w:rFonts w:ascii="Century Gothic" w:eastAsia="Century Gothic" w:hAnsi="Century Gothic" w:cs="Century Gothic"/>
          <w:sz w:val="10"/>
          <w:szCs w:val="10"/>
        </w:rPr>
      </w:pPr>
    </w:p>
    <w:p w14:paraId="72716825"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t>Medication</w:t>
      </w:r>
    </w:p>
    <w:p w14:paraId="03B543EA" w14:textId="77777777" w:rsidR="00D44CB3" w:rsidRDefault="00D44CB3">
      <w:pPr>
        <w:widowControl w:val="0"/>
        <w:spacing w:line="240" w:lineRule="auto"/>
        <w:rPr>
          <w:rFonts w:ascii="Century Gothic" w:eastAsia="Century Gothic" w:hAnsi="Century Gothic" w:cs="Century Gothic"/>
          <w:sz w:val="10"/>
          <w:szCs w:val="10"/>
        </w:rPr>
      </w:pPr>
    </w:p>
    <w:p w14:paraId="5BFB0DD8"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fully stocked first aid kit will be taken on all outings, a copy of children’s care plans and any special medications/equipment must be taken along on all outings. All staff and volunteers need to be made aware of any children’s care requirements </w:t>
      </w:r>
      <w:proofErr w:type="gramStart"/>
      <w:r>
        <w:rPr>
          <w:rFonts w:ascii="Century Gothic" w:eastAsia="Century Gothic" w:hAnsi="Century Gothic" w:cs="Century Gothic"/>
          <w:sz w:val="24"/>
          <w:szCs w:val="24"/>
        </w:rPr>
        <w:t>attending</w:t>
      </w:r>
      <w:proofErr w:type="gramEnd"/>
      <w:r>
        <w:rPr>
          <w:rFonts w:ascii="Century Gothic" w:eastAsia="Century Gothic" w:hAnsi="Century Gothic" w:cs="Century Gothic"/>
          <w:sz w:val="24"/>
          <w:szCs w:val="24"/>
        </w:rPr>
        <w:t xml:space="preserve"> the outing by a senior staff.</w:t>
      </w:r>
    </w:p>
    <w:p w14:paraId="494F0D41" w14:textId="77777777" w:rsidR="00D44CB3" w:rsidRDefault="00D44CB3">
      <w:pPr>
        <w:widowControl w:val="0"/>
        <w:spacing w:line="240" w:lineRule="auto"/>
        <w:rPr>
          <w:rFonts w:ascii="Century Gothic" w:eastAsia="Century Gothic" w:hAnsi="Century Gothic" w:cs="Century Gothic"/>
          <w:sz w:val="24"/>
          <w:szCs w:val="24"/>
        </w:rPr>
      </w:pPr>
    </w:p>
    <w:p w14:paraId="78BC6521" w14:textId="77777777" w:rsidR="00D44CB3" w:rsidRDefault="00000000">
      <w:pPr>
        <w:widowControl w:val="0"/>
        <w:spacing w:line="240" w:lineRule="auto"/>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Allergies</w:t>
      </w:r>
    </w:p>
    <w:p w14:paraId="6E80A01E" w14:textId="77777777" w:rsidR="00D44CB3" w:rsidRDefault="00D44CB3">
      <w:pPr>
        <w:widowControl w:val="0"/>
        <w:spacing w:line="240" w:lineRule="auto"/>
        <w:rPr>
          <w:rFonts w:ascii="Century Gothic" w:eastAsia="Century Gothic" w:hAnsi="Century Gothic" w:cs="Century Gothic"/>
          <w:b/>
          <w:bCs/>
          <w:sz w:val="10"/>
          <w:szCs w:val="10"/>
        </w:rPr>
      </w:pPr>
    </w:p>
    <w:p w14:paraId="578B85EC"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staff and volunteers must be made aware of any children with </w:t>
      </w:r>
      <w:proofErr w:type="gramStart"/>
      <w:r>
        <w:rPr>
          <w:rFonts w:ascii="Century Gothic" w:eastAsia="Century Gothic" w:hAnsi="Century Gothic" w:cs="Century Gothic"/>
          <w:sz w:val="24"/>
          <w:szCs w:val="24"/>
        </w:rPr>
        <w:t>allergies</w:t>
      </w:r>
      <w:proofErr w:type="gramEnd"/>
      <w:r>
        <w:rPr>
          <w:rFonts w:ascii="Century Gothic" w:eastAsia="Century Gothic" w:hAnsi="Century Gothic" w:cs="Century Gothic"/>
          <w:sz w:val="24"/>
          <w:szCs w:val="24"/>
        </w:rPr>
        <w:t xml:space="preserve"> especially if meals are to be consumed whilst off nursery premises. Children’s </w:t>
      </w:r>
      <w:proofErr w:type="spellStart"/>
      <w:r>
        <w:rPr>
          <w:rFonts w:ascii="Century Gothic" w:eastAsia="Century Gothic" w:hAnsi="Century Gothic" w:cs="Century Gothic"/>
          <w:sz w:val="24"/>
          <w:szCs w:val="24"/>
        </w:rPr>
        <w:t>Epipens</w:t>
      </w:r>
      <w:proofErr w:type="spellEnd"/>
      <w:r>
        <w:rPr>
          <w:rFonts w:ascii="Century Gothic" w:eastAsia="Century Gothic" w:hAnsi="Century Gothic" w:cs="Century Gothic"/>
          <w:sz w:val="24"/>
          <w:szCs w:val="24"/>
        </w:rPr>
        <w:t xml:space="preserve"> and </w:t>
      </w:r>
      <w:proofErr w:type="spellStart"/>
      <w:r>
        <w:rPr>
          <w:rFonts w:ascii="Century Gothic" w:eastAsia="Century Gothic" w:hAnsi="Century Gothic" w:cs="Century Gothic"/>
          <w:sz w:val="24"/>
          <w:szCs w:val="24"/>
        </w:rPr>
        <w:t>Piriton</w:t>
      </w:r>
      <w:proofErr w:type="spellEnd"/>
      <w:r>
        <w:rPr>
          <w:rFonts w:ascii="Century Gothic" w:eastAsia="Century Gothic" w:hAnsi="Century Gothic" w:cs="Century Gothic"/>
          <w:sz w:val="24"/>
          <w:szCs w:val="24"/>
        </w:rPr>
        <w:t xml:space="preserve"> must be taken on all outings.</w:t>
      </w:r>
    </w:p>
    <w:p w14:paraId="1E9DA5A6" w14:textId="77777777" w:rsidR="00D44CB3" w:rsidRDefault="00D44CB3">
      <w:pPr>
        <w:widowControl w:val="0"/>
        <w:spacing w:line="240" w:lineRule="auto"/>
        <w:rPr>
          <w:rFonts w:ascii="Century Gothic" w:eastAsia="Century Gothic" w:hAnsi="Century Gothic" w:cs="Century Gothic"/>
          <w:sz w:val="24"/>
          <w:szCs w:val="24"/>
        </w:rPr>
      </w:pPr>
    </w:p>
    <w:p w14:paraId="20E88EE6" w14:textId="77777777" w:rsidR="00D44CB3" w:rsidRDefault="00000000">
      <w:pPr>
        <w:widowControl w:val="0"/>
        <w:spacing w:line="240" w:lineRule="auto"/>
        <w:rPr>
          <w:rFonts w:ascii="Century Gothic" w:eastAsia="Century Gothic" w:hAnsi="Century Gothic" w:cs="Century Gothic"/>
          <w:sz w:val="24"/>
          <w:szCs w:val="24"/>
        </w:rPr>
      </w:pPr>
      <w:proofErr w:type="spellStart"/>
      <w:r>
        <w:rPr>
          <w:rFonts w:ascii="Century Gothic" w:eastAsia="Century Gothic" w:hAnsi="Century Gothic" w:cs="Century Gothic"/>
          <w:b/>
          <w:bCs/>
          <w:sz w:val="24"/>
          <w:szCs w:val="24"/>
        </w:rPr>
        <w:t>Toiletting</w:t>
      </w:r>
      <w:proofErr w:type="spellEnd"/>
      <w:r>
        <w:rPr>
          <w:rFonts w:ascii="Century Gothic" w:eastAsia="Century Gothic" w:hAnsi="Century Gothic" w:cs="Century Gothic"/>
          <w:b/>
          <w:bCs/>
          <w:sz w:val="24"/>
          <w:szCs w:val="24"/>
        </w:rPr>
        <w:t xml:space="preserve"> </w:t>
      </w:r>
      <w:r>
        <w:rPr>
          <w:rFonts w:ascii="Century Gothic" w:eastAsia="Century Gothic" w:hAnsi="Century Gothic" w:cs="Century Gothic"/>
          <w:sz w:val="24"/>
          <w:szCs w:val="24"/>
        </w:rPr>
        <w:t xml:space="preserve"> </w:t>
      </w:r>
    </w:p>
    <w:p w14:paraId="14BECCDF" w14:textId="77777777" w:rsidR="00D44CB3" w:rsidRDefault="00D44CB3">
      <w:pPr>
        <w:widowControl w:val="0"/>
        <w:spacing w:line="240" w:lineRule="auto"/>
        <w:rPr>
          <w:rFonts w:ascii="Century Gothic" w:eastAsia="Century Gothic" w:hAnsi="Century Gothic" w:cs="Century Gothic"/>
          <w:sz w:val="10"/>
          <w:szCs w:val="10"/>
        </w:rPr>
      </w:pPr>
    </w:p>
    <w:p w14:paraId="76C64D24"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Children will not use any public toilet on their own, they will always be accompanied by an adult. If staff need to use the toilet the children will be grouped together with the remaining staff.</w:t>
      </w:r>
    </w:p>
    <w:p w14:paraId="308A5EE2" w14:textId="77777777" w:rsidR="00D44CB3" w:rsidRDefault="00D44CB3">
      <w:pPr>
        <w:widowControl w:val="0"/>
        <w:spacing w:line="240" w:lineRule="auto"/>
        <w:rPr>
          <w:rFonts w:ascii="Century Gothic" w:eastAsia="Century Gothic" w:hAnsi="Century Gothic" w:cs="Century Gothic"/>
          <w:sz w:val="24"/>
          <w:szCs w:val="24"/>
        </w:rPr>
      </w:pPr>
    </w:p>
    <w:p w14:paraId="4766C0DE" w14:textId="77777777" w:rsidR="00D44CB3" w:rsidRDefault="00000000">
      <w:pPr>
        <w:widowControl w:val="0"/>
        <w:spacing w:line="240" w:lineRule="auto"/>
        <w:rPr>
          <w:rFonts w:ascii="Century Gothic" w:eastAsia="Century Gothic" w:hAnsi="Century Gothic" w:cs="Century Gothic"/>
          <w:b/>
          <w:bCs/>
          <w:sz w:val="24"/>
          <w:szCs w:val="24"/>
        </w:rPr>
      </w:pPr>
      <w:r>
        <w:rPr>
          <w:rFonts w:ascii="Century Gothic" w:eastAsia="Century Gothic" w:hAnsi="Century Gothic" w:cs="Century Gothic"/>
          <w:b/>
          <w:bCs/>
          <w:sz w:val="24"/>
          <w:szCs w:val="24"/>
        </w:rPr>
        <w:t>Illness</w:t>
      </w:r>
    </w:p>
    <w:p w14:paraId="4C01EA67" w14:textId="77777777" w:rsidR="00D44CB3" w:rsidRDefault="00D44CB3">
      <w:pPr>
        <w:widowControl w:val="0"/>
        <w:spacing w:line="240" w:lineRule="auto"/>
        <w:rPr>
          <w:rFonts w:ascii="Century Gothic" w:eastAsia="Century Gothic" w:hAnsi="Century Gothic" w:cs="Century Gothic"/>
          <w:b/>
          <w:bCs/>
          <w:sz w:val="10"/>
          <w:szCs w:val="10"/>
        </w:rPr>
      </w:pPr>
    </w:p>
    <w:p w14:paraId="008A3E86" w14:textId="77777777" w:rsidR="00D44CB3"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If a staff member or volunteer becomes unwell during the outing and they are unable to continue, a call will be made to the Nursery Executive </w:t>
      </w:r>
      <w:proofErr w:type="gramStart"/>
      <w:r>
        <w:rPr>
          <w:rFonts w:ascii="Century Gothic" w:eastAsia="Century Gothic" w:hAnsi="Century Gothic" w:cs="Century Gothic"/>
          <w:sz w:val="24"/>
          <w:szCs w:val="24"/>
        </w:rPr>
        <w:t>Leader</w:t>
      </w:r>
      <w:proofErr w:type="gramEnd"/>
      <w:r>
        <w:rPr>
          <w:rFonts w:ascii="Century Gothic" w:eastAsia="Century Gothic" w:hAnsi="Century Gothic" w:cs="Century Gothic"/>
          <w:sz w:val="24"/>
          <w:szCs w:val="24"/>
        </w:rPr>
        <w:t xml:space="preserve"> and the decision will be made to either release the staff member and the outing continues or the group </w:t>
      </w:r>
      <w:proofErr w:type="gramStart"/>
      <w:r>
        <w:rPr>
          <w:rFonts w:ascii="Century Gothic" w:eastAsia="Century Gothic" w:hAnsi="Century Gothic" w:cs="Century Gothic"/>
          <w:sz w:val="24"/>
          <w:szCs w:val="24"/>
        </w:rPr>
        <w:t>as a whole returns</w:t>
      </w:r>
      <w:proofErr w:type="gramEnd"/>
      <w:r>
        <w:rPr>
          <w:rFonts w:ascii="Century Gothic" w:eastAsia="Century Gothic" w:hAnsi="Century Gothic" w:cs="Century Gothic"/>
          <w:sz w:val="24"/>
          <w:szCs w:val="24"/>
        </w:rPr>
        <w:t xml:space="preserve"> to nursery.</w:t>
      </w:r>
    </w:p>
    <w:p w14:paraId="528D4AA2" w14:textId="77777777" w:rsidR="00D44CB3" w:rsidRDefault="00000000">
      <w:pPr>
        <w:widowControl w:val="0"/>
        <w:spacing w:line="240" w:lineRule="auto"/>
      </w:pPr>
      <w:r>
        <w:rPr>
          <w:rFonts w:ascii="Century Gothic" w:eastAsia="Century Gothic" w:hAnsi="Century Gothic" w:cs="Century Gothic"/>
          <w:sz w:val="24"/>
          <w:szCs w:val="24"/>
        </w:rPr>
        <w:t xml:space="preserve">If a child becomes ill, the senior staff member in the group will call the parents and </w:t>
      </w:r>
      <w:proofErr w:type="gramStart"/>
      <w:r>
        <w:rPr>
          <w:rFonts w:ascii="Century Gothic" w:eastAsia="Century Gothic" w:hAnsi="Century Gothic" w:cs="Century Gothic"/>
          <w:sz w:val="24"/>
          <w:szCs w:val="24"/>
        </w:rPr>
        <w:t>make a decision</w:t>
      </w:r>
      <w:proofErr w:type="gramEnd"/>
      <w:r>
        <w:rPr>
          <w:rFonts w:ascii="Century Gothic" w:eastAsia="Century Gothic" w:hAnsi="Century Gothic" w:cs="Century Gothic"/>
          <w:sz w:val="24"/>
          <w:szCs w:val="24"/>
        </w:rPr>
        <w:t xml:space="preserve"> on whether to carry on or return to nursery.</w:t>
      </w:r>
    </w:p>
    <w:sectPr w:rsidR="00D44C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B79E24-9FEE-44D1-87CF-5243A7A79E7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46248743-772C-4409-9279-5421A04701A0}"/>
    <w:embedBold r:id="rId3" w:fontKey="{51953176-1516-4EBC-BEE6-70060F41130A}"/>
  </w:font>
  <w:font w:name="Gill Sans">
    <w:altName w:val="Arial"/>
    <w:charset w:val="00"/>
    <w:family w:val="auto"/>
    <w:pitch w:val="default"/>
    <w:embedRegular r:id="rId4" w:fontKey="{6696BAA2-DCEB-43DD-AD69-E9788BBBEB68}"/>
  </w:font>
  <w:font w:name="Calibri">
    <w:panose1 w:val="020F0502020204030204"/>
    <w:charset w:val="00"/>
    <w:family w:val="swiss"/>
    <w:pitch w:val="variable"/>
    <w:sig w:usb0="E4002EFF" w:usb1="C200247B" w:usb2="00000009" w:usb3="00000000" w:csb0="000001FF" w:csb1="00000000"/>
    <w:embedRegular r:id="rId5" w:fontKey="{FA7DEDA0-1CC5-4CC4-AB81-14E870E36CD9}"/>
  </w:font>
  <w:font w:name="Cambria">
    <w:panose1 w:val="02040503050406030204"/>
    <w:charset w:val="00"/>
    <w:family w:val="roman"/>
    <w:pitch w:val="variable"/>
    <w:sig w:usb0="E00006FF" w:usb1="420024FF" w:usb2="02000000" w:usb3="00000000" w:csb0="0000019F" w:csb1="00000000"/>
    <w:embedRegular r:id="rId6" w:fontKey="{B216FFF1-EF49-4991-B483-F5485DA80F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C02D3A"/>
    <w:multiLevelType w:val="multilevel"/>
    <w:tmpl w:val="A1304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B88003D"/>
    <w:multiLevelType w:val="multilevel"/>
    <w:tmpl w:val="BECAF9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23877804">
    <w:abstractNumId w:val="0"/>
  </w:num>
  <w:num w:numId="2" w16cid:durableId="266886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B3"/>
    <w:rsid w:val="00426013"/>
    <w:rsid w:val="00B765A6"/>
    <w:rsid w:val="00D44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99A59"/>
  <w15:docId w15:val="{3BD4C4BC-2745-4EFF-AE25-2FE00F2C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GN/OMKZjQk6WIoejV+b8TOtPA==">CgMxLjA4AHIhMW11SF8xazNxYnNnVW8yUWpuZjlLNVJ6NGdKbS1IdUZ3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670</Words>
  <Characters>3822</Characters>
  <Application>Microsoft Office Word</Application>
  <DocSecurity>0</DocSecurity>
  <Lines>31</Lines>
  <Paragraphs>8</Paragraphs>
  <ScaleCrop>false</ScaleCrop>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Petya Pavlova</cp:lastModifiedBy>
  <cp:revision>2</cp:revision>
  <dcterms:created xsi:type="dcterms:W3CDTF">2026-07-09T10:54:00Z</dcterms:created>
  <dcterms:modified xsi:type="dcterms:W3CDTF">2026-07-09T10:54:00Z</dcterms:modified>
</cp:coreProperties>
</file>