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1F4AA" w14:textId="77777777" w:rsidR="00BD08BA" w:rsidRDefault="00BD08BA">
      <w:pPr>
        <w:spacing w:after="280" w:line="360" w:lineRule="auto"/>
        <w:jc w:val="both"/>
        <w:rPr>
          <w:rFonts w:ascii="Century Gothic" w:eastAsia="Century Gothic" w:hAnsi="Century Gothic" w:cs="Century Gothic"/>
          <w:sz w:val="24"/>
          <w:szCs w:val="24"/>
        </w:rPr>
      </w:pPr>
    </w:p>
    <w:p w14:paraId="2323EE62" w14:textId="77777777" w:rsidR="00BD08BA" w:rsidRDefault="00000000">
      <w:pPr>
        <w:spacing w:before="280" w:after="280" w:line="360" w:lineRule="auto"/>
        <w:jc w:val="both"/>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114300" distR="114300" wp14:anchorId="2AADF3E5" wp14:editId="6E725E19">
            <wp:extent cx="5942965" cy="23768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2965" cy="2376805"/>
                    </a:xfrm>
                    <a:prstGeom prst="rect">
                      <a:avLst/>
                    </a:prstGeom>
                    <a:ln/>
                  </pic:spPr>
                </pic:pic>
              </a:graphicData>
            </a:graphic>
          </wp:inline>
        </w:drawing>
      </w:r>
    </w:p>
    <w:p w14:paraId="347CEA29" w14:textId="77777777" w:rsidR="00BD08BA" w:rsidRDefault="00BD08BA">
      <w:pPr>
        <w:spacing w:before="280" w:after="280" w:line="360" w:lineRule="auto"/>
        <w:jc w:val="both"/>
        <w:rPr>
          <w:rFonts w:ascii="Century Gothic" w:eastAsia="Century Gothic" w:hAnsi="Century Gothic" w:cs="Century Gothic"/>
          <w:sz w:val="24"/>
          <w:szCs w:val="24"/>
        </w:rPr>
      </w:pPr>
    </w:p>
    <w:p w14:paraId="37300874" w14:textId="77777777" w:rsidR="00BD08BA" w:rsidRDefault="00BD08BA">
      <w:pPr>
        <w:spacing w:before="280" w:after="280" w:line="360" w:lineRule="auto"/>
        <w:jc w:val="both"/>
        <w:rPr>
          <w:rFonts w:ascii="Century Gothic" w:eastAsia="Century Gothic" w:hAnsi="Century Gothic" w:cs="Century Gothic"/>
          <w:sz w:val="48"/>
          <w:szCs w:val="48"/>
        </w:rPr>
      </w:pPr>
    </w:p>
    <w:p w14:paraId="48C110A6" w14:textId="77777777" w:rsidR="00BD08BA" w:rsidRDefault="00000000">
      <w:pPr>
        <w:spacing w:line="360" w:lineRule="auto"/>
        <w:jc w:val="center"/>
        <w:rPr>
          <w:rFonts w:ascii="Century Gothic" w:eastAsia="Century Gothic" w:hAnsi="Century Gothic" w:cs="Century Gothic"/>
          <w:sz w:val="48"/>
          <w:szCs w:val="48"/>
        </w:rPr>
      </w:pPr>
      <w:r>
        <w:rPr>
          <w:rFonts w:ascii="Century Gothic" w:eastAsia="Century Gothic" w:hAnsi="Century Gothic" w:cs="Century Gothic"/>
          <w:b/>
          <w:sz w:val="48"/>
          <w:szCs w:val="48"/>
        </w:rPr>
        <w:t>SOCIAL MEDIA POLICY</w:t>
      </w:r>
    </w:p>
    <w:p w14:paraId="31A88739" w14:textId="77777777" w:rsidR="00BD08BA" w:rsidRDefault="00BD08BA">
      <w:pPr>
        <w:spacing w:line="360" w:lineRule="auto"/>
        <w:jc w:val="both"/>
        <w:rPr>
          <w:rFonts w:ascii="Century Gothic" w:eastAsia="Century Gothic" w:hAnsi="Century Gothic" w:cs="Century Gothic"/>
          <w:sz w:val="24"/>
          <w:szCs w:val="24"/>
          <w:u w:val="single"/>
        </w:rPr>
      </w:pPr>
    </w:p>
    <w:p w14:paraId="29586429" w14:textId="77777777" w:rsidR="00BD08BA" w:rsidRDefault="00BD08BA">
      <w:pPr>
        <w:spacing w:line="360" w:lineRule="auto"/>
        <w:jc w:val="both"/>
        <w:rPr>
          <w:rFonts w:ascii="Century Gothic" w:eastAsia="Century Gothic" w:hAnsi="Century Gothic" w:cs="Century Gothic"/>
          <w:sz w:val="24"/>
          <w:szCs w:val="24"/>
          <w:u w:val="single"/>
        </w:rPr>
      </w:pPr>
    </w:p>
    <w:p w14:paraId="3F073330" w14:textId="77777777" w:rsidR="00BD08BA" w:rsidRDefault="00BD08BA">
      <w:pPr>
        <w:spacing w:line="360" w:lineRule="auto"/>
        <w:jc w:val="both"/>
        <w:rPr>
          <w:rFonts w:ascii="Century Gothic" w:eastAsia="Century Gothic" w:hAnsi="Century Gothic" w:cs="Century Gothic"/>
          <w:sz w:val="24"/>
          <w:szCs w:val="24"/>
          <w:u w:val="single"/>
        </w:rPr>
      </w:pPr>
    </w:p>
    <w:p w14:paraId="12439E6B" w14:textId="77777777" w:rsidR="00BD08BA" w:rsidRDefault="00BD08BA">
      <w:pPr>
        <w:spacing w:line="360" w:lineRule="auto"/>
        <w:jc w:val="both"/>
        <w:rPr>
          <w:rFonts w:ascii="Century Gothic" w:eastAsia="Century Gothic" w:hAnsi="Century Gothic" w:cs="Century Gothic"/>
          <w:sz w:val="24"/>
          <w:szCs w:val="24"/>
        </w:rPr>
      </w:pPr>
    </w:p>
    <w:p w14:paraId="47212A84" w14:textId="77777777" w:rsidR="00BD08BA" w:rsidRDefault="00BD08BA">
      <w:pPr>
        <w:spacing w:line="360" w:lineRule="auto"/>
        <w:jc w:val="both"/>
        <w:rPr>
          <w:rFonts w:ascii="Century Gothic" w:eastAsia="Century Gothic" w:hAnsi="Century Gothic" w:cs="Century Gothic"/>
          <w:sz w:val="24"/>
          <w:szCs w:val="24"/>
        </w:rPr>
      </w:pPr>
    </w:p>
    <w:p w14:paraId="5E68D3E8" w14:textId="77777777" w:rsidR="00BD08BA" w:rsidRDefault="00BD08BA">
      <w:pPr>
        <w:spacing w:line="360" w:lineRule="auto"/>
        <w:jc w:val="both"/>
        <w:rPr>
          <w:rFonts w:ascii="Century Gothic" w:eastAsia="Century Gothic" w:hAnsi="Century Gothic" w:cs="Century Gothic"/>
          <w:sz w:val="24"/>
          <w:szCs w:val="24"/>
        </w:rPr>
      </w:pPr>
    </w:p>
    <w:p w14:paraId="76964FD5" w14:textId="02369A75" w:rsidR="00BD08BA" w:rsidRDefault="00000000">
      <w:pPr>
        <w:spacing w:line="240" w:lineRule="auto"/>
        <w:jc w:val="both"/>
        <w:rPr>
          <w:rFonts w:ascii="Century Gothic" w:eastAsia="Century Gothic" w:hAnsi="Century Gothic" w:cs="Century Gothic"/>
          <w:sz w:val="24"/>
          <w:szCs w:val="24"/>
        </w:rPr>
      </w:pPr>
      <w:proofErr w:type="gramStart"/>
      <w:r>
        <w:rPr>
          <w:rFonts w:ascii="Century Gothic" w:eastAsia="Century Gothic" w:hAnsi="Century Gothic" w:cs="Century Gothic"/>
          <w:b/>
          <w:sz w:val="24"/>
          <w:szCs w:val="24"/>
        </w:rPr>
        <w:t>Reviewed:  July</w:t>
      </w:r>
      <w:proofErr w:type="gramEnd"/>
      <w:r>
        <w:rPr>
          <w:rFonts w:ascii="Century Gothic" w:eastAsia="Century Gothic" w:hAnsi="Century Gothic" w:cs="Century Gothic"/>
          <w:b/>
          <w:sz w:val="24"/>
          <w:szCs w:val="24"/>
        </w:rPr>
        <w:t xml:space="preserve"> 202</w:t>
      </w:r>
      <w:r w:rsidR="006C4654">
        <w:rPr>
          <w:rFonts w:ascii="Century Gothic" w:eastAsia="Century Gothic" w:hAnsi="Century Gothic" w:cs="Century Gothic"/>
          <w:b/>
          <w:sz w:val="24"/>
          <w:szCs w:val="24"/>
        </w:rPr>
        <w:t>6</w:t>
      </w:r>
    </w:p>
    <w:p w14:paraId="7F819570" w14:textId="77777777" w:rsidR="00BD08BA" w:rsidRDefault="00BD08BA">
      <w:pPr>
        <w:spacing w:line="240" w:lineRule="auto"/>
        <w:jc w:val="both"/>
        <w:rPr>
          <w:rFonts w:ascii="Century Gothic" w:eastAsia="Century Gothic" w:hAnsi="Century Gothic" w:cs="Century Gothic"/>
          <w:sz w:val="24"/>
          <w:szCs w:val="24"/>
        </w:rPr>
      </w:pPr>
    </w:p>
    <w:p w14:paraId="294EDBA8" w14:textId="643BCAF6" w:rsidR="00BD08BA" w:rsidRDefault="00000000">
      <w:pPr>
        <w:tabs>
          <w:tab w:val="center" w:pos="4153"/>
          <w:tab w:val="right" w:pos="8306"/>
        </w:tabs>
        <w:spacing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To be reviewed</w:t>
      </w:r>
      <w:proofErr w:type="gramStart"/>
      <w:r>
        <w:rPr>
          <w:rFonts w:ascii="Century Gothic" w:eastAsia="Century Gothic" w:hAnsi="Century Gothic" w:cs="Century Gothic"/>
          <w:b/>
          <w:sz w:val="24"/>
          <w:szCs w:val="24"/>
        </w:rPr>
        <w:t>:  July</w:t>
      </w:r>
      <w:proofErr w:type="gramEnd"/>
      <w:r>
        <w:rPr>
          <w:rFonts w:ascii="Century Gothic" w:eastAsia="Century Gothic" w:hAnsi="Century Gothic" w:cs="Century Gothic"/>
          <w:b/>
          <w:sz w:val="24"/>
          <w:szCs w:val="24"/>
        </w:rPr>
        <w:t xml:space="preserve"> 202</w:t>
      </w:r>
      <w:r w:rsidR="006C4654">
        <w:rPr>
          <w:rFonts w:ascii="Century Gothic" w:eastAsia="Century Gothic" w:hAnsi="Century Gothic" w:cs="Century Gothic"/>
          <w:b/>
          <w:sz w:val="24"/>
          <w:szCs w:val="24"/>
        </w:rPr>
        <w:t>9</w:t>
      </w:r>
    </w:p>
    <w:p w14:paraId="514D7A25" w14:textId="77777777" w:rsidR="00BD08BA" w:rsidRDefault="00BD08BA">
      <w:pPr>
        <w:tabs>
          <w:tab w:val="center" w:pos="4153"/>
          <w:tab w:val="right" w:pos="8306"/>
        </w:tabs>
        <w:spacing w:line="240" w:lineRule="auto"/>
        <w:jc w:val="both"/>
        <w:rPr>
          <w:rFonts w:ascii="Century Gothic" w:eastAsia="Century Gothic" w:hAnsi="Century Gothic" w:cs="Century Gothic"/>
          <w:sz w:val="24"/>
          <w:szCs w:val="24"/>
        </w:rPr>
      </w:pPr>
    </w:p>
    <w:p w14:paraId="25EF8CAA" w14:textId="77777777" w:rsidR="00DD0266" w:rsidRDefault="00DD0266">
      <w:pPr>
        <w:tabs>
          <w:tab w:val="center" w:pos="4153"/>
          <w:tab w:val="right" w:pos="8306"/>
        </w:tabs>
        <w:spacing w:line="240" w:lineRule="auto"/>
        <w:jc w:val="both"/>
        <w:rPr>
          <w:rFonts w:ascii="Century Gothic" w:eastAsia="Century Gothic" w:hAnsi="Century Gothic" w:cs="Century Gothic"/>
          <w:b/>
          <w:sz w:val="24"/>
          <w:szCs w:val="24"/>
          <w:u w:val="single"/>
        </w:rPr>
      </w:pPr>
    </w:p>
    <w:p w14:paraId="3AB40D3A" w14:textId="77777777" w:rsidR="00DD0266" w:rsidRDefault="00DD0266">
      <w:pPr>
        <w:tabs>
          <w:tab w:val="center" w:pos="4153"/>
          <w:tab w:val="right" w:pos="8306"/>
        </w:tabs>
        <w:spacing w:line="240" w:lineRule="auto"/>
        <w:jc w:val="both"/>
        <w:rPr>
          <w:rFonts w:ascii="Century Gothic" w:eastAsia="Century Gothic" w:hAnsi="Century Gothic" w:cs="Century Gothic"/>
          <w:b/>
          <w:sz w:val="24"/>
          <w:szCs w:val="24"/>
          <w:u w:val="single"/>
        </w:rPr>
      </w:pPr>
    </w:p>
    <w:p w14:paraId="5C5394DE" w14:textId="77777777" w:rsidR="00DD0266" w:rsidRDefault="00DD0266">
      <w:pPr>
        <w:tabs>
          <w:tab w:val="center" w:pos="4153"/>
          <w:tab w:val="right" w:pos="8306"/>
        </w:tabs>
        <w:spacing w:line="240" w:lineRule="auto"/>
        <w:jc w:val="both"/>
        <w:rPr>
          <w:rFonts w:ascii="Century Gothic" w:eastAsia="Century Gothic" w:hAnsi="Century Gothic" w:cs="Century Gothic"/>
          <w:b/>
          <w:sz w:val="24"/>
          <w:szCs w:val="24"/>
          <w:u w:val="single"/>
        </w:rPr>
      </w:pPr>
    </w:p>
    <w:p w14:paraId="72CFD4B7" w14:textId="77777777" w:rsidR="00DD0266" w:rsidRDefault="00DD0266">
      <w:pPr>
        <w:tabs>
          <w:tab w:val="center" w:pos="4153"/>
          <w:tab w:val="right" w:pos="8306"/>
        </w:tabs>
        <w:spacing w:line="240" w:lineRule="auto"/>
        <w:jc w:val="both"/>
        <w:rPr>
          <w:rFonts w:ascii="Century Gothic" w:eastAsia="Century Gothic" w:hAnsi="Century Gothic" w:cs="Century Gothic"/>
          <w:b/>
          <w:sz w:val="24"/>
          <w:szCs w:val="24"/>
          <w:u w:val="single"/>
        </w:rPr>
      </w:pPr>
    </w:p>
    <w:p w14:paraId="3808CCE9" w14:textId="77777777" w:rsidR="00DD0266" w:rsidRDefault="00DD0266">
      <w:pPr>
        <w:tabs>
          <w:tab w:val="center" w:pos="4153"/>
          <w:tab w:val="right" w:pos="8306"/>
        </w:tabs>
        <w:spacing w:line="240" w:lineRule="auto"/>
        <w:jc w:val="both"/>
        <w:rPr>
          <w:rFonts w:ascii="Century Gothic" w:eastAsia="Century Gothic" w:hAnsi="Century Gothic" w:cs="Century Gothic"/>
          <w:b/>
          <w:sz w:val="24"/>
          <w:szCs w:val="24"/>
          <w:u w:val="single"/>
        </w:rPr>
      </w:pPr>
    </w:p>
    <w:p w14:paraId="2453CD89" w14:textId="2A20667F" w:rsidR="00BD08BA" w:rsidRDefault="00000000">
      <w:pPr>
        <w:tabs>
          <w:tab w:val="center" w:pos="4153"/>
          <w:tab w:val="right" w:pos="8306"/>
        </w:tabs>
        <w:spacing w:line="24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u w:val="single"/>
        </w:rPr>
        <w:lastRenderedPageBreak/>
        <w:t>Introduction</w:t>
      </w:r>
    </w:p>
    <w:p w14:paraId="3E00D06B" w14:textId="65D35D79" w:rsidR="00BD08BA" w:rsidRDefault="00DD0266">
      <w:pPr>
        <w:spacing w:line="360" w:lineRule="auto"/>
        <w:jc w:val="both"/>
        <w:rPr>
          <w:rFonts w:ascii="Century Gothic" w:eastAsia="Century Gothic" w:hAnsi="Century Gothic" w:cs="Century Gothic"/>
          <w:sz w:val="24"/>
          <w:szCs w:val="24"/>
        </w:rPr>
      </w:pPr>
      <w:r w:rsidRPr="00DD0266">
        <w:rPr>
          <w:rFonts w:ascii="Century Gothic" w:eastAsia="Century Gothic" w:hAnsi="Century Gothic" w:cs="Century Gothic"/>
          <w:sz w:val="24"/>
          <w:szCs w:val="24"/>
        </w:rPr>
        <w:t>This policy applies to all employees, contractors, and volunteers using social media—whether during or outside of work hours—when referencing the nursery, colleagues, children, or work-related matters.</w:t>
      </w:r>
      <w:r>
        <w:rPr>
          <w:rFonts w:ascii="Century Gothic" w:eastAsia="Century Gothic" w:hAnsi="Century Gothic" w:cs="Century Gothic"/>
          <w:sz w:val="24"/>
          <w:szCs w:val="24"/>
        </w:rPr>
        <w:t xml:space="preserve"> It is to be read in conjunction with the Nursery’s Electronic Communications Policy. This policy does not form part of the terms and conditions of employee’s employment with the Nursery and is not intended to have contractual effect. It does however set out the Nursery’s current practices and required standards of conduct and all staff are required to comply with its contents. Breach of the provisions of this policy will be treated as a disciplinary offence which may result in disciplinary action up to and including summary dismissal in accordance with the Nursery’s Disciplinary Policy and Procedure.</w:t>
      </w:r>
    </w:p>
    <w:p w14:paraId="404875EF" w14:textId="77777777" w:rsidR="00BD08BA" w:rsidRDefault="00000000">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This Policy may be amended from time to time and staff will be notified of any changes no later than one month from the date those changes are intended to take effect.</w:t>
      </w:r>
    </w:p>
    <w:p w14:paraId="36E11C3B" w14:textId="77777777" w:rsidR="00BD08BA" w:rsidRDefault="00BD08BA">
      <w:pPr>
        <w:keepNext/>
        <w:spacing w:line="360" w:lineRule="auto"/>
        <w:jc w:val="both"/>
        <w:rPr>
          <w:rFonts w:ascii="Century Gothic" w:eastAsia="Century Gothic" w:hAnsi="Century Gothic" w:cs="Century Gothic"/>
          <w:sz w:val="24"/>
          <w:szCs w:val="24"/>
          <w:u w:val="single"/>
        </w:rPr>
      </w:pPr>
    </w:p>
    <w:p w14:paraId="7504C511" w14:textId="77777777" w:rsidR="00BD08BA" w:rsidRDefault="00000000">
      <w:pPr>
        <w:keepNext/>
        <w:spacing w:line="360" w:lineRule="auto"/>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Purpose of this Policy</w:t>
      </w:r>
    </w:p>
    <w:p w14:paraId="530921DF" w14:textId="77777777" w:rsidR="00BD08BA" w:rsidRDefault="00000000">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Nursery </w:t>
      </w:r>
      <w:proofErr w:type="spellStart"/>
      <w:r>
        <w:rPr>
          <w:rFonts w:ascii="Century Gothic" w:eastAsia="Century Gothic" w:hAnsi="Century Gothic" w:cs="Century Gothic"/>
          <w:sz w:val="24"/>
          <w:szCs w:val="24"/>
        </w:rPr>
        <w:t>recognises</w:t>
      </w:r>
      <w:proofErr w:type="spellEnd"/>
      <w:r>
        <w:rPr>
          <w:rFonts w:ascii="Century Gothic" w:eastAsia="Century Gothic" w:hAnsi="Century Gothic" w:cs="Century Gothic"/>
          <w:sz w:val="24"/>
          <w:szCs w:val="24"/>
        </w:rPr>
        <w:t xml:space="preserve"> that the internet provides unique opportunities to participate in interactive discussions and share information on </w:t>
      </w:r>
      <w:proofErr w:type="gramStart"/>
      <w:r>
        <w:rPr>
          <w:rFonts w:ascii="Century Gothic" w:eastAsia="Century Gothic" w:hAnsi="Century Gothic" w:cs="Century Gothic"/>
          <w:sz w:val="24"/>
          <w:szCs w:val="24"/>
        </w:rPr>
        <w:t>particular topics</w:t>
      </w:r>
      <w:proofErr w:type="gramEnd"/>
      <w:r>
        <w:rPr>
          <w:rFonts w:ascii="Century Gothic" w:eastAsia="Century Gothic" w:hAnsi="Century Gothic" w:cs="Century Gothic"/>
          <w:sz w:val="24"/>
          <w:szCs w:val="24"/>
        </w:rPr>
        <w:t xml:space="preserve"> using a wide variety of social media, such as Facebook, Twitter, LinkedIn, blogs and Wikipedia. However, staff use of social media can pose risks to the Nursery’s confidential and proprietary information, its reputation and it can </w:t>
      </w:r>
      <w:proofErr w:type="spellStart"/>
      <w:r>
        <w:rPr>
          <w:rFonts w:ascii="Century Gothic" w:eastAsia="Century Gothic" w:hAnsi="Century Gothic" w:cs="Century Gothic"/>
          <w:sz w:val="24"/>
          <w:szCs w:val="24"/>
        </w:rPr>
        <w:t>jeopardise</w:t>
      </w:r>
      <w:proofErr w:type="spellEnd"/>
      <w:r>
        <w:rPr>
          <w:rFonts w:ascii="Century Gothic" w:eastAsia="Century Gothic" w:hAnsi="Century Gothic" w:cs="Century Gothic"/>
          <w:sz w:val="24"/>
          <w:szCs w:val="24"/>
        </w:rPr>
        <w:t xml:space="preserve"> our compliance with our legal obligations.</w:t>
      </w:r>
    </w:p>
    <w:p w14:paraId="20655C3A"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w:t>
      </w:r>
      <w:proofErr w:type="spellStart"/>
      <w:r>
        <w:rPr>
          <w:rFonts w:ascii="Century Gothic" w:eastAsia="Century Gothic" w:hAnsi="Century Gothic" w:cs="Century Gothic"/>
          <w:sz w:val="24"/>
          <w:szCs w:val="24"/>
        </w:rPr>
        <w:t>minimise</w:t>
      </w:r>
      <w:proofErr w:type="spellEnd"/>
      <w:r>
        <w:rPr>
          <w:rFonts w:ascii="Century Gothic" w:eastAsia="Century Gothic" w:hAnsi="Century Gothic" w:cs="Century Gothic"/>
          <w:sz w:val="24"/>
          <w:szCs w:val="24"/>
        </w:rPr>
        <w:t xml:space="preserve"> these risks, avoid loss of productivity and to ensure that our IT resources and communications systems are used only for appropriate </w:t>
      </w:r>
      <w:proofErr w:type="gramStart"/>
      <w:r>
        <w:rPr>
          <w:rFonts w:ascii="Century Gothic" w:eastAsia="Century Gothic" w:hAnsi="Century Gothic" w:cs="Century Gothic"/>
          <w:sz w:val="24"/>
          <w:szCs w:val="24"/>
        </w:rPr>
        <w:t>work related</w:t>
      </w:r>
      <w:proofErr w:type="gramEnd"/>
      <w:r>
        <w:rPr>
          <w:rFonts w:ascii="Century Gothic" w:eastAsia="Century Gothic" w:hAnsi="Century Gothic" w:cs="Century Gothic"/>
          <w:sz w:val="24"/>
          <w:szCs w:val="24"/>
        </w:rPr>
        <w:t xml:space="preserve"> purposes, all Nursery staff are required to comply with the provisions in this policy.</w:t>
      </w:r>
    </w:p>
    <w:p w14:paraId="6B8FEC58" w14:textId="77777777" w:rsidR="00BD08BA" w:rsidRDefault="00000000">
      <w:pPr>
        <w:pStyle w:val="Heading2"/>
        <w:keepLines w:val="0"/>
        <w:spacing w:before="0" w:after="0" w:line="360" w:lineRule="auto"/>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Who is covered by this policy?</w:t>
      </w:r>
    </w:p>
    <w:p w14:paraId="0B6ACC8E"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This policy covers all individuals working at all levels and grades within the Nursery, including senior managers, officers, directors, employees, consultants, contractors, trainees, homeworkers, seconded school staff, part-time and fixed-</w:t>
      </w:r>
      <w:r>
        <w:rPr>
          <w:rFonts w:ascii="Century Gothic" w:eastAsia="Century Gothic" w:hAnsi="Century Gothic" w:cs="Century Gothic"/>
          <w:sz w:val="24"/>
          <w:szCs w:val="24"/>
        </w:rPr>
        <w:lastRenderedPageBreak/>
        <w:t xml:space="preserve">term employees, casual and agency staff and volunteers (collectively referred to as </w:t>
      </w:r>
      <w:r>
        <w:rPr>
          <w:rFonts w:ascii="Century Gothic" w:eastAsia="Century Gothic" w:hAnsi="Century Gothic" w:cs="Century Gothic"/>
          <w:b/>
          <w:sz w:val="24"/>
          <w:szCs w:val="24"/>
        </w:rPr>
        <w:t>Staff</w:t>
      </w:r>
      <w:r>
        <w:rPr>
          <w:rFonts w:ascii="Century Gothic" w:eastAsia="Century Gothic" w:hAnsi="Century Gothic" w:cs="Century Gothic"/>
          <w:sz w:val="24"/>
          <w:szCs w:val="24"/>
        </w:rPr>
        <w:t xml:space="preserve"> in this policy).</w:t>
      </w:r>
    </w:p>
    <w:p w14:paraId="1B361C4F"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Third parties who have access to our electronic communication systems and equipment are also required to comply with this policy.</w:t>
      </w:r>
    </w:p>
    <w:p w14:paraId="05E8C96F" w14:textId="77777777" w:rsidR="00BD08BA" w:rsidRDefault="00BD08BA">
      <w:pPr>
        <w:pStyle w:val="Heading2"/>
        <w:keepNext w:val="0"/>
        <w:keepLines w:val="0"/>
        <w:spacing w:before="0" w:after="0" w:line="360" w:lineRule="auto"/>
        <w:jc w:val="both"/>
        <w:rPr>
          <w:rFonts w:ascii="Century Gothic" w:eastAsia="Century Gothic" w:hAnsi="Century Gothic" w:cs="Century Gothic"/>
          <w:sz w:val="24"/>
          <w:szCs w:val="24"/>
        </w:rPr>
      </w:pPr>
    </w:p>
    <w:p w14:paraId="4E846CC8" w14:textId="77777777" w:rsidR="00BD08BA" w:rsidRDefault="00000000">
      <w:pPr>
        <w:pStyle w:val="Heading2"/>
        <w:keepLines w:val="0"/>
        <w:spacing w:before="0" w:after="0" w:line="360" w:lineRule="auto"/>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Scope and Purpose of this Policy</w:t>
      </w:r>
    </w:p>
    <w:p w14:paraId="494E1D1B"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This policy deals with the use of all forms of social media including Facebook, LinkedIn, Twitter, Wikipedia, all other social networking sites, and all other internet postings, including blogs.</w:t>
      </w:r>
    </w:p>
    <w:p w14:paraId="54BF7697"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i/>
          <w:sz w:val="24"/>
          <w:szCs w:val="24"/>
        </w:rPr>
        <w:t xml:space="preserve">It applies to the use of social media for both work and personal purposes, whether during work hours or otherwise.  The policy applies regardless of whether </w:t>
      </w:r>
      <w:proofErr w:type="gramStart"/>
      <w:r>
        <w:rPr>
          <w:rFonts w:ascii="Century Gothic" w:eastAsia="Century Gothic" w:hAnsi="Century Gothic" w:cs="Century Gothic"/>
          <w:b/>
          <w:i/>
          <w:sz w:val="24"/>
          <w:szCs w:val="24"/>
        </w:rPr>
        <w:t>the social</w:t>
      </w:r>
      <w:proofErr w:type="gramEnd"/>
      <w:r>
        <w:rPr>
          <w:rFonts w:ascii="Century Gothic" w:eastAsia="Century Gothic" w:hAnsi="Century Gothic" w:cs="Century Gothic"/>
          <w:b/>
          <w:i/>
          <w:sz w:val="24"/>
          <w:szCs w:val="24"/>
        </w:rPr>
        <w:t xml:space="preserve"> media is accessed using our IT facilities and equipment or equipment belonging to members of staff.</w:t>
      </w:r>
    </w:p>
    <w:p w14:paraId="50355A44"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Breach of this policy may result in disciplinary action up to and including dismissal.</w:t>
      </w:r>
    </w:p>
    <w:p w14:paraId="29D4D39F"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Disciplinary action may be taken regardless of whether the breach is committed during working hours and regardless of whether the Nursery ’s equipment or facilities are used for the purpose of committing the breach.  Any member of staff suspected of committing a breach of this policy will be required to cooperate with our investigation, which may involve handing over relevant passwords and login details.</w:t>
      </w:r>
    </w:p>
    <w:p w14:paraId="64C74A55"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Staff may be required to remove internet postings which are deemed to constitute a breach of this policy.  Failure to comply with such a request may </w:t>
      </w:r>
      <w:proofErr w:type="gramStart"/>
      <w:r>
        <w:rPr>
          <w:rFonts w:ascii="Century Gothic" w:eastAsia="Century Gothic" w:hAnsi="Century Gothic" w:cs="Century Gothic"/>
          <w:sz w:val="24"/>
          <w:szCs w:val="24"/>
        </w:rPr>
        <w:t>in itself result</w:t>
      </w:r>
      <w:proofErr w:type="gramEnd"/>
      <w:r>
        <w:rPr>
          <w:rFonts w:ascii="Century Gothic" w:eastAsia="Century Gothic" w:hAnsi="Century Gothic" w:cs="Century Gothic"/>
          <w:sz w:val="24"/>
          <w:szCs w:val="24"/>
        </w:rPr>
        <w:t xml:space="preserve"> in disciplinary action.</w:t>
      </w:r>
    </w:p>
    <w:p w14:paraId="72CF7ACF" w14:textId="77777777" w:rsidR="00DD0266" w:rsidRPr="00DD0266" w:rsidRDefault="00DD0266" w:rsidP="00DD0266"/>
    <w:p w14:paraId="4C7B9B56" w14:textId="77777777" w:rsidR="00BD08BA" w:rsidRDefault="00000000">
      <w:pPr>
        <w:pStyle w:val="Heading2"/>
        <w:keepLines w:val="0"/>
        <w:spacing w:before="0" w:after="0" w:line="360" w:lineRule="auto"/>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Personnel responsible for implementing the policy</w:t>
      </w:r>
    </w:p>
    <w:p w14:paraId="3D0300C4" w14:textId="7B2A3BD2"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Board of Directors have overall responsibility for the effective operation of this </w:t>
      </w:r>
      <w:proofErr w:type="gramStart"/>
      <w:r>
        <w:rPr>
          <w:rFonts w:ascii="Century Gothic" w:eastAsia="Century Gothic" w:hAnsi="Century Gothic" w:cs="Century Gothic"/>
          <w:sz w:val="24"/>
          <w:szCs w:val="24"/>
        </w:rPr>
        <w:t>policy, but</w:t>
      </w:r>
      <w:proofErr w:type="gramEnd"/>
      <w:r>
        <w:rPr>
          <w:rFonts w:ascii="Century Gothic" w:eastAsia="Century Gothic" w:hAnsi="Century Gothic" w:cs="Century Gothic"/>
          <w:sz w:val="24"/>
          <w:szCs w:val="24"/>
        </w:rPr>
        <w:t xml:space="preserve"> have delegated day-to-day responsibility for its operation to the Nursery </w:t>
      </w:r>
      <w:r w:rsidR="00DD0266">
        <w:rPr>
          <w:rFonts w:ascii="Century Gothic" w:eastAsia="Century Gothic" w:hAnsi="Century Gothic" w:cs="Century Gothic"/>
          <w:sz w:val="24"/>
          <w:szCs w:val="24"/>
        </w:rPr>
        <w:t>Executive Leader</w:t>
      </w:r>
      <w:r>
        <w:rPr>
          <w:rFonts w:ascii="Century Gothic" w:eastAsia="Century Gothic" w:hAnsi="Century Gothic" w:cs="Century Gothic"/>
          <w:sz w:val="24"/>
          <w:szCs w:val="24"/>
        </w:rPr>
        <w:t xml:space="preserve">. </w:t>
      </w:r>
    </w:p>
    <w:p w14:paraId="374146D4"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Responsibility for monitoring and reviewing the operation of this policy and making recommendations for change to </w:t>
      </w:r>
      <w:proofErr w:type="spellStart"/>
      <w:r>
        <w:rPr>
          <w:rFonts w:ascii="Century Gothic" w:eastAsia="Century Gothic" w:hAnsi="Century Gothic" w:cs="Century Gothic"/>
          <w:sz w:val="24"/>
          <w:szCs w:val="24"/>
        </w:rPr>
        <w:t>minimise</w:t>
      </w:r>
      <w:proofErr w:type="spellEnd"/>
      <w:r>
        <w:rPr>
          <w:rFonts w:ascii="Century Gothic" w:eastAsia="Century Gothic" w:hAnsi="Century Gothic" w:cs="Century Gothic"/>
          <w:sz w:val="24"/>
          <w:szCs w:val="24"/>
        </w:rPr>
        <w:t xml:space="preserve"> risks also lies with the Nursery </w:t>
      </w:r>
      <w:proofErr w:type="gramStart"/>
      <w:r>
        <w:rPr>
          <w:rFonts w:ascii="Century Gothic" w:eastAsia="Century Gothic" w:hAnsi="Century Gothic" w:cs="Century Gothic"/>
          <w:sz w:val="24"/>
          <w:szCs w:val="24"/>
        </w:rPr>
        <w:t>Principal in</w:t>
      </w:r>
      <w:proofErr w:type="gramEnd"/>
      <w:r>
        <w:rPr>
          <w:rFonts w:ascii="Century Gothic" w:eastAsia="Century Gothic" w:hAnsi="Century Gothic" w:cs="Century Gothic"/>
          <w:sz w:val="24"/>
          <w:szCs w:val="24"/>
        </w:rPr>
        <w:t xml:space="preserve"> liaison with the IT Manager.</w:t>
      </w:r>
    </w:p>
    <w:p w14:paraId="5E4714DF"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senior Nursery Staff have a specific responsibility for operating within the boundaries of this policy, ensuring that all staff understand the standards of </w:t>
      </w:r>
      <w:proofErr w:type="spellStart"/>
      <w:r>
        <w:rPr>
          <w:rFonts w:ascii="Century Gothic" w:eastAsia="Century Gothic" w:hAnsi="Century Gothic" w:cs="Century Gothic"/>
          <w:sz w:val="24"/>
          <w:szCs w:val="24"/>
        </w:rPr>
        <w:t>behaviour</w:t>
      </w:r>
      <w:proofErr w:type="spellEnd"/>
      <w:r>
        <w:rPr>
          <w:rFonts w:ascii="Century Gothic" w:eastAsia="Century Gothic" w:hAnsi="Century Gothic" w:cs="Century Gothic"/>
          <w:sz w:val="24"/>
          <w:szCs w:val="24"/>
        </w:rPr>
        <w:t xml:space="preserve"> expected of them and </w:t>
      </w:r>
      <w:proofErr w:type="gramStart"/>
      <w:r>
        <w:rPr>
          <w:rFonts w:ascii="Century Gothic" w:eastAsia="Century Gothic" w:hAnsi="Century Gothic" w:cs="Century Gothic"/>
          <w:sz w:val="24"/>
          <w:szCs w:val="24"/>
        </w:rPr>
        <w:t>taking action</w:t>
      </w:r>
      <w:proofErr w:type="gramEnd"/>
      <w:r>
        <w:rPr>
          <w:rFonts w:ascii="Century Gothic" w:eastAsia="Century Gothic" w:hAnsi="Century Gothic" w:cs="Century Gothic"/>
          <w:sz w:val="24"/>
          <w:szCs w:val="24"/>
        </w:rPr>
        <w:t xml:space="preserve"> when </w:t>
      </w:r>
      <w:proofErr w:type="spellStart"/>
      <w:r>
        <w:rPr>
          <w:rFonts w:ascii="Century Gothic" w:eastAsia="Century Gothic" w:hAnsi="Century Gothic" w:cs="Century Gothic"/>
          <w:sz w:val="24"/>
          <w:szCs w:val="24"/>
        </w:rPr>
        <w:t>behaviour</w:t>
      </w:r>
      <w:proofErr w:type="spellEnd"/>
      <w:r>
        <w:rPr>
          <w:rFonts w:ascii="Century Gothic" w:eastAsia="Century Gothic" w:hAnsi="Century Gothic" w:cs="Century Gothic"/>
          <w:sz w:val="24"/>
          <w:szCs w:val="24"/>
        </w:rPr>
        <w:t xml:space="preserve"> falls below its requirements. </w:t>
      </w:r>
    </w:p>
    <w:p w14:paraId="67F89164" w14:textId="161A8138"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Nursery Staff are responsible for the success of this policy and should ensure that they take the time to read and understand it.  Any misuse of social media should be reported to the </w:t>
      </w:r>
      <w:r w:rsidR="006C4654">
        <w:rPr>
          <w:rFonts w:ascii="Century Gothic" w:eastAsia="Century Gothic" w:hAnsi="Century Gothic" w:cs="Century Gothic"/>
          <w:sz w:val="24"/>
          <w:szCs w:val="24"/>
        </w:rPr>
        <w:t xml:space="preserve">Executive Principle </w:t>
      </w:r>
      <w:r>
        <w:rPr>
          <w:rFonts w:ascii="Century Gothic" w:eastAsia="Century Gothic" w:hAnsi="Century Gothic" w:cs="Century Gothic"/>
          <w:sz w:val="24"/>
          <w:szCs w:val="24"/>
        </w:rPr>
        <w:t xml:space="preserve">in the first instance. Questions regarding the content or application of this policy should be directed by email to the Nursery Executive </w:t>
      </w:r>
      <w:r w:rsidR="006C4654">
        <w:rPr>
          <w:rFonts w:ascii="Century Gothic" w:eastAsia="Century Gothic" w:hAnsi="Century Gothic" w:cs="Century Gothic"/>
          <w:sz w:val="24"/>
          <w:szCs w:val="24"/>
        </w:rPr>
        <w:t xml:space="preserve">Principle </w:t>
      </w:r>
      <w:r>
        <w:rPr>
          <w:rFonts w:ascii="Century Gothic" w:eastAsia="Century Gothic" w:hAnsi="Century Gothic" w:cs="Century Gothic"/>
          <w:sz w:val="24"/>
          <w:szCs w:val="24"/>
        </w:rPr>
        <w:t xml:space="preserve">on </w:t>
      </w:r>
      <w:hyperlink r:id="rId6" w:tgtFrame="_blank" w:history="1">
        <w:r w:rsidR="006C4654" w:rsidRPr="006C4654">
          <w:rPr>
            <w:rStyle w:val="Hyperlink"/>
            <w:rFonts w:ascii="Century Gothic" w:eastAsia="Century Gothic" w:hAnsi="Century Gothic" w:cs="Century Gothic"/>
            <w:sz w:val="24"/>
            <w:szCs w:val="24"/>
          </w:rPr>
          <w:t>bhammouda@llng.co.uk</w:t>
        </w:r>
      </w:hyperlink>
    </w:p>
    <w:p w14:paraId="78FCF378" w14:textId="77777777" w:rsidR="00DD0266" w:rsidRPr="00DD0266" w:rsidRDefault="00DD0266" w:rsidP="00DD0266"/>
    <w:p w14:paraId="45EE9620" w14:textId="77777777" w:rsidR="00BD08BA" w:rsidRDefault="00000000">
      <w:pPr>
        <w:pStyle w:val="Heading2"/>
        <w:keepLines w:val="0"/>
        <w:spacing w:before="0" w:after="0" w:line="360" w:lineRule="auto"/>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Compliance with related policies and agreements</w:t>
      </w:r>
    </w:p>
    <w:p w14:paraId="6D021992"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Social media should never be used in a way that breaches any of our other policies.  If an internet post </w:t>
      </w:r>
      <w:proofErr w:type="gramStart"/>
      <w:r>
        <w:rPr>
          <w:rFonts w:ascii="Century Gothic" w:eastAsia="Century Gothic" w:hAnsi="Century Gothic" w:cs="Century Gothic"/>
          <w:sz w:val="24"/>
          <w:szCs w:val="24"/>
        </w:rPr>
        <w:t>would breach</w:t>
      </w:r>
      <w:proofErr w:type="gramEnd"/>
      <w:r>
        <w:rPr>
          <w:rFonts w:ascii="Century Gothic" w:eastAsia="Century Gothic" w:hAnsi="Century Gothic" w:cs="Century Gothic"/>
          <w:sz w:val="24"/>
          <w:szCs w:val="24"/>
        </w:rPr>
        <w:t xml:space="preserve"> any of our policies in another forum, it will also breach them in an online forum. For example, employees are prohibited from using social media to:</w:t>
      </w:r>
    </w:p>
    <w:p w14:paraId="049BEEFA" w14:textId="77777777" w:rsidR="00BD08BA" w:rsidRDefault="00000000">
      <w:pPr>
        <w:pStyle w:val="Heading3"/>
        <w:keepNext w:val="0"/>
        <w:keepLines w:val="0"/>
        <w:numPr>
          <w:ilvl w:val="2"/>
          <w:numId w:val="1"/>
        </w:numPr>
        <w:tabs>
          <w:tab w:val="left" w:pos="567"/>
        </w:tabs>
        <w:spacing w:before="0" w:after="0" w:line="360" w:lineRule="auto"/>
        <w:ind w:left="567" w:hanging="283"/>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Breach our Electronic information and communications systems policy;</w:t>
      </w:r>
    </w:p>
    <w:p w14:paraId="6D2BA6E3" w14:textId="77777777" w:rsidR="00BD08BA" w:rsidRDefault="00000000">
      <w:pPr>
        <w:pStyle w:val="Heading3"/>
        <w:keepNext w:val="0"/>
        <w:keepLines w:val="0"/>
        <w:numPr>
          <w:ilvl w:val="2"/>
          <w:numId w:val="1"/>
        </w:numPr>
        <w:tabs>
          <w:tab w:val="left" w:pos="567"/>
        </w:tabs>
        <w:spacing w:before="0" w:after="0" w:line="360" w:lineRule="auto"/>
        <w:ind w:left="567" w:hanging="283"/>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Breach our obligations with respect to the rules of relevant regulatory bodies;</w:t>
      </w:r>
    </w:p>
    <w:p w14:paraId="3EAE49E7" w14:textId="77777777" w:rsidR="00BD08BA" w:rsidRDefault="00000000">
      <w:pPr>
        <w:pStyle w:val="Heading3"/>
        <w:keepNext w:val="0"/>
        <w:keepLines w:val="0"/>
        <w:numPr>
          <w:ilvl w:val="2"/>
          <w:numId w:val="1"/>
        </w:numPr>
        <w:tabs>
          <w:tab w:val="left" w:pos="567"/>
        </w:tabs>
        <w:spacing w:before="0" w:after="0" w:line="360" w:lineRule="auto"/>
        <w:ind w:left="567" w:hanging="283"/>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Breach any obligations they may have relating to confidentiality;</w:t>
      </w:r>
    </w:p>
    <w:p w14:paraId="3F55EB13" w14:textId="77777777" w:rsidR="00BD08BA" w:rsidRDefault="00000000">
      <w:pPr>
        <w:pStyle w:val="Heading3"/>
        <w:keepNext w:val="0"/>
        <w:keepLines w:val="0"/>
        <w:numPr>
          <w:ilvl w:val="2"/>
          <w:numId w:val="1"/>
        </w:numPr>
        <w:tabs>
          <w:tab w:val="left" w:pos="567"/>
        </w:tabs>
        <w:spacing w:before="0" w:after="0" w:line="360" w:lineRule="auto"/>
        <w:ind w:left="567" w:hanging="283"/>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Breach our Disciplinary Rules;</w:t>
      </w:r>
    </w:p>
    <w:p w14:paraId="5E280EAB" w14:textId="77777777" w:rsidR="00BD08BA" w:rsidRDefault="00000000">
      <w:pPr>
        <w:pStyle w:val="Heading3"/>
        <w:keepNext w:val="0"/>
        <w:keepLines w:val="0"/>
        <w:numPr>
          <w:ilvl w:val="2"/>
          <w:numId w:val="1"/>
        </w:numPr>
        <w:tabs>
          <w:tab w:val="left" w:pos="567"/>
        </w:tabs>
        <w:spacing w:before="0" w:after="0" w:line="360" w:lineRule="auto"/>
        <w:ind w:left="567" w:hanging="283"/>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 xml:space="preserve">defame or disparage the </w:t>
      </w:r>
      <w:proofErr w:type="gramStart"/>
      <w:r>
        <w:rPr>
          <w:rFonts w:ascii="Century Gothic" w:eastAsia="Century Gothic" w:hAnsi="Century Gothic" w:cs="Century Gothic"/>
          <w:color w:val="000000"/>
          <w:sz w:val="24"/>
          <w:szCs w:val="24"/>
        </w:rPr>
        <w:t>Nursery ,</w:t>
      </w:r>
      <w:proofErr w:type="gramEnd"/>
      <w:r>
        <w:rPr>
          <w:rFonts w:ascii="Century Gothic" w:eastAsia="Century Gothic" w:hAnsi="Century Gothic" w:cs="Century Gothic"/>
          <w:color w:val="000000"/>
          <w:sz w:val="24"/>
          <w:szCs w:val="24"/>
        </w:rPr>
        <w:t xml:space="preserve"> its Staff, its pupils or parents, its affiliates, partners, suppliers, vendors or other stakeholders;</w:t>
      </w:r>
    </w:p>
    <w:p w14:paraId="41C79CFF" w14:textId="77777777" w:rsidR="00BD08BA" w:rsidRDefault="00000000">
      <w:pPr>
        <w:pStyle w:val="Heading3"/>
        <w:keepNext w:val="0"/>
        <w:keepLines w:val="0"/>
        <w:numPr>
          <w:ilvl w:val="2"/>
          <w:numId w:val="1"/>
        </w:numPr>
        <w:tabs>
          <w:tab w:val="left" w:pos="567"/>
        </w:tabs>
        <w:spacing w:before="0" w:after="0" w:line="360" w:lineRule="auto"/>
        <w:ind w:left="567" w:hanging="283"/>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Harass or bully other Staff in any way or breach our Anti-harassment and bullying policy;</w:t>
      </w:r>
    </w:p>
    <w:p w14:paraId="21DECB8A" w14:textId="77777777" w:rsidR="00BD08BA" w:rsidRDefault="00000000">
      <w:pPr>
        <w:pStyle w:val="Heading3"/>
        <w:keepNext w:val="0"/>
        <w:keepLines w:val="0"/>
        <w:numPr>
          <w:ilvl w:val="2"/>
          <w:numId w:val="1"/>
        </w:numPr>
        <w:tabs>
          <w:tab w:val="left" w:pos="567"/>
        </w:tabs>
        <w:spacing w:before="0" w:after="0" w:line="360" w:lineRule="auto"/>
        <w:ind w:left="567" w:hanging="283"/>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Unlawfully discriminate against other Staff or third parties or breach our Equal opportunities policy;</w:t>
      </w:r>
    </w:p>
    <w:p w14:paraId="7B332BFF" w14:textId="77777777" w:rsidR="00BD08BA" w:rsidRDefault="00000000">
      <w:pPr>
        <w:pStyle w:val="Heading3"/>
        <w:keepNext w:val="0"/>
        <w:keepLines w:val="0"/>
        <w:numPr>
          <w:ilvl w:val="2"/>
          <w:numId w:val="1"/>
        </w:numPr>
        <w:tabs>
          <w:tab w:val="left" w:pos="567"/>
        </w:tabs>
        <w:spacing w:before="0" w:after="0" w:line="360" w:lineRule="auto"/>
        <w:ind w:left="567" w:hanging="283"/>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Breach our Data protection policy (for example, never disclose personal information about a colleague online);</w:t>
      </w:r>
    </w:p>
    <w:p w14:paraId="752BBEAF" w14:textId="77777777" w:rsidR="00BD08BA" w:rsidRDefault="00000000">
      <w:pPr>
        <w:pStyle w:val="Heading3"/>
        <w:keepNext w:val="0"/>
        <w:keepLines w:val="0"/>
        <w:numPr>
          <w:ilvl w:val="2"/>
          <w:numId w:val="1"/>
        </w:numPr>
        <w:tabs>
          <w:tab w:val="left" w:pos="567"/>
        </w:tabs>
        <w:spacing w:before="0" w:after="0" w:line="360" w:lineRule="auto"/>
        <w:ind w:left="567" w:hanging="283"/>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Breach any other laws or ethical standards (for example, never use social media in a false or misleading way, such as by claiming to be someone other than yourself or by making misleading statements).</w:t>
      </w:r>
    </w:p>
    <w:p w14:paraId="3BC7C0EB" w14:textId="77777777" w:rsidR="00DD0266" w:rsidRPr="00DD0266" w:rsidRDefault="00DD0266" w:rsidP="00DD0266"/>
    <w:p w14:paraId="2A3F32E4" w14:textId="0787B839"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Staff should never provide references for other individuals on social or professional networking sites, as such references, positive and negative, can be attributed to the Nursery and create legal liability for both the author of the reference and the </w:t>
      </w:r>
      <w:r w:rsidR="00DD0266">
        <w:rPr>
          <w:rFonts w:ascii="Century Gothic" w:eastAsia="Century Gothic" w:hAnsi="Century Gothic" w:cs="Century Gothic"/>
          <w:sz w:val="24"/>
          <w:szCs w:val="24"/>
        </w:rPr>
        <w:t>organization</w:t>
      </w:r>
      <w:r>
        <w:rPr>
          <w:rFonts w:ascii="Century Gothic" w:eastAsia="Century Gothic" w:hAnsi="Century Gothic" w:cs="Century Gothic"/>
          <w:sz w:val="24"/>
          <w:szCs w:val="24"/>
        </w:rPr>
        <w:t>.</w:t>
      </w:r>
    </w:p>
    <w:p w14:paraId="55901D48"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Staff who breach any of the above policies will be subject to disciplinary action up to and including termination of employment.</w:t>
      </w:r>
    </w:p>
    <w:p w14:paraId="14C045CD" w14:textId="77777777" w:rsidR="00BD08BA" w:rsidRDefault="00BD08BA">
      <w:pPr>
        <w:pStyle w:val="Heading2"/>
        <w:keepLines w:val="0"/>
        <w:spacing w:before="0" w:after="0" w:line="360" w:lineRule="auto"/>
        <w:jc w:val="both"/>
        <w:rPr>
          <w:rFonts w:ascii="Century Gothic" w:eastAsia="Century Gothic" w:hAnsi="Century Gothic" w:cs="Century Gothic"/>
          <w:sz w:val="24"/>
          <w:szCs w:val="24"/>
          <w:u w:val="single"/>
        </w:rPr>
      </w:pPr>
    </w:p>
    <w:p w14:paraId="2F427981" w14:textId="77777777" w:rsidR="00BD08BA" w:rsidRDefault="00000000">
      <w:pPr>
        <w:pStyle w:val="Heading2"/>
        <w:keepLines w:val="0"/>
        <w:spacing w:before="0" w:after="0" w:line="360" w:lineRule="auto"/>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Personal use of social media</w:t>
      </w:r>
    </w:p>
    <w:p w14:paraId="243C0DE6" w14:textId="77777777" w:rsidR="00BD08BA" w:rsidRDefault="00000000">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Personal use of social media is never permitted during working time or by means of our computers, networks and other IT resources and communications systems.</w:t>
      </w:r>
    </w:p>
    <w:p w14:paraId="2EEE07B3" w14:textId="77777777" w:rsidR="00BD08BA" w:rsidRDefault="00000000">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Staff should not use a work email address to sign up to any social </w:t>
      </w:r>
      <w:proofErr w:type="gramStart"/>
      <w:r>
        <w:rPr>
          <w:rFonts w:ascii="Century Gothic" w:eastAsia="Century Gothic" w:hAnsi="Century Gothic" w:cs="Century Gothic"/>
          <w:sz w:val="24"/>
          <w:szCs w:val="24"/>
        </w:rPr>
        <w:t>media</w:t>
      </w:r>
      <w:proofErr w:type="gramEnd"/>
      <w:r>
        <w:rPr>
          <w:rFonts w:ascii="Century Gothic" w:eastAsia="Century Gothic" w:hAnsi="Century Gothic" w:cs="Century Gothic"/>
          <w:sz w:val="24"/>
          <w:szCs w:val="24"/>
        </w:rPr>
        <w:t xml:space="preserve"> and any personal social media page should not </w:t>
      </w:r>
      <w:proofErr w:type="gramStart"/>
      <w:r>
        <w:rPr>
          <w:rFonts w:ascii="Century Gothic" w:eastAsia="Century Gothic" w:hAnsi="Century Gothic" w:cs="Century Gothic"/>
          <w:sz w:val="24"/>
          <w:szCs w:val="24"/>
        </w:rPr>
        <w:t>make reference</w:t>
      </w:r>
      <w:proofErr w:type="gramEnd"/>
      <w:r>
        <w:rPr>
          <w:rFonts w:ascii="Century Gothic" w:eastAsia="Century Gothic" w:hAnsi="Century Gothic" w:cs="Century Gothic"/>
          <w:sz w:val="24"/>
          <w:szCs w:val="24"/>
        </w:rPr>
        <w:t xml:space="preserve"> to their employment with the Nursery.</w:t>
      </w:r>
    </w:p>
    <w:p w14:paraId="7CAA1B04" w14:textId="77777777" w:rsidR="00BD08BA" w:rsidRDefault="00000000">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Staff must not take photos or posts from social media that belong to the Nursery for their own personal use.  </w:t>
      </w:r>
    </w:p>
    <w:p w14:paraId="24DB631D" w14:textId="77777777" w:rsidR="00BD08BA" w:rsidRDefault="00BD08BA">
      <w:pPr>
        <w:spacing w:line="360" w:lineRule="auto"/>
        <w:jc w:val="both"/>
        <w:rPr>
          <w:rFonts w:ascii="Century Gothic" w:eastAsia="Century Gothic" w:hAnsi="Century Gothic" w:cs="Century Gothic"/>
          <w:sz w:val="24"/>
          <w:szCs w:val="24"/>
        </w:rPr>
      </w:pPr>
    </w:p>
    <w:p w14:paraId="0F76105A" w14:textId="77777777" w:rsidR="00BD08BA" w:rsidRDefault="00000000">
      <w:pPr>
        <w:keepNext/>
        <w:spacing w:line="360" w:lineRule="auto"/>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Monitoring</w:t>
      </w:r>
    </w:p>
    <w:p w14:paraId="3F5E04BE"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The contents of our IT resources and communications systems are the Nursery’s property. Therefore, staff should have no expectation of privacy in any message, files, data, document, facsimile, telephone conversation, social media post conversation or message, or any other kind of information or communications transmitted to, received or printed from, or stored or recorded on our electronic information and communications systems.</w:t>
      </w:r>
    </w:p>
    <w:p w14:paraId="14E8C1C5"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Nursery reserves the right to monitor, intercept and review, without further notice, staff activities using our IT resources and communications systems, including but not limited to social media postings and activities, to ensure that our </w:t>
      </w:r>
      <w:r>
        <w:rPr>
          <w:rFonts w:ascii="Century Gothic" w:eastAsia="Century Gothic" w:hAnsi="Century Gothic" w:cs="Century Gothic"/>
          <w:sz w:val="24"/>
          <w:szCs w:val="24"/>
        </w:rPr>
        <w:lastRenderedPageBreak/>
        <w:t xml:space="preserve">rules are being complied with and for legitimate business purposes and you consent to such monitoring by your acknowledgement of this policy and your use of such resources and systems. This might include, without limitation, the monitoring, interception, accessing, recording, disclosing, inspecting, reviewing, retrieving and printing of transactions, messages, communications, postings, </w:t>
      </w:r>
      <w:proofErr w:type="gramStart"/>
      <w:r>
        <w:rPr>
          <w:rFonts w:ascii="Century Gothic" w:eastAsia="Century Gothic" w:hAnsi="Century Gothic" w:cs="Century Gothic"/>
          <w:sz w:val="24"/>
          <w:szCs w:val="24"/>
        </w:rPr>
        <w:t>log-ins</w:t>
      </w:r>
      <w:proofErr w:type="gramEnd"/>
      <w:r>
        <w:rPr>
          <w:rFonts w:ascii="Century Gothic" w:eastAsia="Century Gothic" w:hAnsi="Century Gothic" w:cs="Century Gothic"/>
          <w:sz w:val="24"/>
          <w:szCs w:val="24"/>
        </w:rPr>
        <w:t>, recordings and other uses of the systems as well as keystroke capturing and other network monitoring technologies.</w:t>
      </w:r>
    </w:p>
    <w:p w14:paraId="405E66C0"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Nursery may store copies of such data or communications for </w:t>
      </w:r>
      <w:proofErr w:type="gramStart"/>
      <w:r>
        <w:rPr>
          <w:rFonts w:ascii="Century Gothic" w:eastAsia="Century Gothic" w:hAnsi="Century Gothic" w:cs="Century Gothic"/>
          <w:sz w:val="24"/>
          <w:szCs w:val="24"/>
        </w:rPr>
        <w:t>a period of time</w:t>
      </w:r>
      <w:proofErr w:type="gramEnd"/>
      <w:r>
        <w:rPr>
          <w:rFonts w:ascii="Century Gothic" w:eastAsia="Century Gothic" w:hAnsi="Century Gothic" w:cs="Century Gothic"/>
          <w:sz w:val="24"/>
          <w:szCs w:val="24"/>
        </w:rPr>
        <w:t xml:space="preserve"> after they are </w:t>
      </w:r>
      <w:proofErr w:type="gramStart"/>
      <w:r>
        <w:rPr>
          <w:rFonts w:ascii="Century Gothic" w:eastAsia="Century Gothic" w:hAnsi="Century Gothic" w:cs="Century Gothic"/>
          <w:sz w:val="24"/>
          <w:szCs w:val="24"/>
        </w:rPr>
        <w:t>created, and</w:t>
      </w:r>
      <w:proofErr w:type="gramEnd"/>
      <w:r>
        <w:rPr>
          <w:rFonts w:ascii="Century Gothic" w:eastAsia="Century Gothic" w:hAnsi="Century Gothic" w:cs="Century Gothic"/>
          <w:sz w:val="24"/>
          <w:szCs w:val="24"/>
        </w:rPr>
        <w:t xml:space="preserve"> may delete such copies from time to time without notice. </w:t>
      </w:r>
    </w:p>
    <w:p w14:paraId="0098B8D5"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Staff are advised not to use our IT resources and communications systems for any matter that he or she wishes to be kept private or confidential from the Nursery. </w:t>
      </w:r>
    </w:p>
    <w:p w14:paraId="7DF77820" w14:textId="77777777" w:rsidR="00BD08BA" w:rsidRDefault="00BD08BA">
      <w:pPr>
        <w:pStyle w:val="Heading2"/>
        <w:keepNext w:val="0"/>
        <w:keepLines w:val="0"/>
        <w:spacing w:before="0" w:after="0" w:line="360" w:lineRule="auto"/>
        <w:jc w:val="both"/>
        <w:rPr>
          <w:rFonts w:ascii="Century Gothic" w:eastAsia="Century Gothic" w:hAnsi="Century Gothic" w:cs="Century Gothic"/>
          <w:sz w:val="24"/>
          <w:szCs w:val="24"/>
        </w:rPr>
      </w:pPr>
    </w:p>
    <w:p w14:paraId="19C85F09" w14:textId="77777777" w:rsidR="00BD08BA" w:rsidRDefault="00000000">
      <w:pPr>
        <w:pStyle w:val="Heading2"/>
        <w:keepLines w:val="0"/>
        <w:spacing w:before="0" w:after="0" w:line="360" w:lineRule="auto"/>
        <w:ind w:left="720"/>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Educational or Extra Curricular Use of Social Media</w:t>
      </w:r>
    </w:p>
    <w:p w14:paraId="36F2A194" w14:textId="77777777" w:rsidR="00BD08BA" w:rsidRDefault="00000000">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If your duties require you to speak on behalf of the Nursery in a social media environment, you must follow the protocol outlined below. </w:t>
      </w:r>
    </w:p>
    <w:p w14:paraId="152D8548" w14:textId="1FF33656" w:rsidR="00BD08BA" w:rsidRDefault="00000000">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w:t>
      </w:r>
      <w:r w:rsidR="00DD0266">
        <w:rPr>
          <w:rFonts w:ascii="Century Gothic" w:eastAsia="Century Gothic" w:hAnsi="Century Gothic" w:cs="Century Gothic"/>
          <w:sz w:val="24"/>
          <w:szCs w:val="24"/>
        </w:rPr>
        <w:t xml:space="preserve">Executive Leader </w:t>
      </w:r>
      <w:r>
        <w:rPr>
          <w:rFonts w:ascii="Century Gothic" w:eastAsia="Century Gothic" w:hAnsi="Century Gothic" w:cs="Century Gothic"/>
          <w:sz w:val="24"/>
          <w:szCs w:val="24"/>
        </w:rPr>
        <w:t xml:space="preserve">may require you to undergo training before you use social media on behalf of the Nursery and impose certain requirements and restrictions </w:t>
      </w:r>
      <w:proofErr w:type="gramStart"/>
      <w:r>
        <w:rPr>
          <w:rFonts w:ascii="Century Gothic" w:eastAsia="Century Gothic" w:hAnsi="Century Gothic" w:cs="Century Gothic"/>
          <w:sz w:val="24"/>
          <w:szCs w:val="24"/>
        </w:rPr>
        <w:t>with regard to</w:t>
      </w:r>
      <w:proofErr w:type="gramEnd"/>
      <w:r>
        <w:rPr>
          <w:rFonts w:ascii="Century Gothic" w:eastAsia="Century Gothic" w:hAnsi="Century Gothic" w:cs="Century Gothic"/>
          <w:sz w:val="24"/>
          <w:szCs w:val="24"/>
        </w:rPr>
        <w:t xml:space="preserve"> your activities.</w:t>
      </w:r>
    </w:p>
    <w:p w14:paraId="0E5EDED2" w14:textId="66BAD1AB"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Likewise, if you are contacted for comments about the Nursery for publication anywhere, including in any social media outlet, you must direct the inquiry to the Nursery </w:t>
      </w:r>
      <w:r w:rsidR="00DD0266">
        <w:rPr>
          <w:rFonts w:ascii="Century Gothic" w:eastAsia="Century Gothic" w:hAnsi="Century Gothic" w:cs="Century Gothic"/>
          <w:sz w:val="24"/>
          <w:szCs w:val="24"/>
        </w:rPr>
        <w:t>Executive Leader</w:t>
      </w:r>
      <w:r>
        <w:rPr>
          <w:rFonts w:ascii="Century Gothic" w:eastAsia="Century Gothic" w:hAnsi="Century Gothic" w:cs="Century Gothic"/>
          <w:sz w:val="24"/>
          <w:szCs w:val="24"/>
        </w:rPr>
        <w:t xml:space="preserve"> and must not respond without advanced written approval.</w:t>
      </w:r>
    </w:p>
    <w:p w14:paraId="6896D296" w14:textId="77777777" w:rsidR="00BD08BA" w:rsidRDefault="00BD08BA">
      <w:pPr>
        <w:pStyle w:val="Heading2"/>
        <w:keepNext w:val="0"/>
        <w:keepLines w:val="0"/>
        <w:spacing w:before="0" w:after="0" w:line="360" w:lineRule="auto"/>
        <w:jc w:val="both"/>
        <w:rPr>
          <w:rFonts w:ascii="Century Gothic" w:eastAsia="Century Gothic" w:hAnsi="Century Gothic" w:cs="Century Gothic"/>
          <w:sz w:val="24"/>
          <w:szCs w:val="24"/>
        </w:rPr>
      </w:pPr>
    </w:p>
    <w:p w14:paraId="7D19BC73" w14:textId="77777777" w:rsidR="00BD08BA" w:rsidRDefault="00000000">
      <w:pPr>
        <w:pStyle w:val="Heading2"/>
        <w:keepLines w:val="0"/>
        <w:spacing w:before="0" w:after="0" w:line="360" w:lineRule="auto"/>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Recruitment</w:t>
      </w:r>
    </w:p>
    <w:p w14:paraId="5F5F808F" w14:textId="77777777" w:rsidR="00BD08BA" w:rsidRDefault="00000000">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Nursery may use internet searches to perform </w:t>
      </w:r>
      <w:proofErr w:type="gramStart"/>
      <w:r>
        <w:rPr>
          <w:rFonts w:ascii="Century Gothic" w:eastAsia="Century Gothic" w:hAnsi="Century Gothic" w:cs="Century Gothic"/>
          <w:sz w:val="24"/>
          <w:szCs w:val="24"/>
        </w:rPr>
        <w:t>pre employment</w:t>
      </w:r>
      <w:proofErr w:type="gramEnd"/>
      <w:r>
        <w:rPr>
          <w:rFonts w:ascii="Century Gothic" w:eastAsia="Century Gothic" w:hAnsi="Century Gothic" w:cs="Century Gothic"/>
          <w:sz w:val="24"/>
          <w:szCs w:val="24"/>
        </w:rPr>
        <w:t xml:space="preserve"> checks on candidates </w:t>
      </w:r>
      <w:proofErr w:type="gramStart"/>
      <w:r>
        <w:rPr>
          <w:rFonts w:ascii="Century Gothic" w:eastAsia="Century Gothic" w:hAnsi="Century Gothic" w:cs="Century Gothic"/>
          <w:sz w:val="24"/>
          <w:szCs w:val="24"/>
        </w:rPr>
        <w:t>in the course of</w:t>
      </w:r>
      <w:proofErr w:type="gramEnd"/>
      <w:r>
        <w:rPr>
          <w:rFonts w:ascii="Century Gothic" w:eastAsia="Century Gothic" w:hAnsi="Century Gothic" w:cs="Century Gothic"/>
          <w:sz w:val="24"/>
          <w:szCs w:val="24"/>
        </w:rPr>
        <w:t xml:space="preserve"> recruitment.  Where the Nursery does this, it will act in accordance with its data protection and equal opportunities obligations.</w:t>
      </w:r>
    </w:p>
    <w:p w14:paraId="6DD3E6A8" w14:textId="77777777" w:rsidR="00BD08BA" w:rsidRDefault="00BD08BA">
      <w:pPr>
        <w:spacing w:line="360" w:lineRule="auto"/>
        <w:jc w:val="both"/>
        <w:rPr>
          <w:rFonts w:ascii="Century Gothic" w:eastAsia="Century Gothic" w:hAnsi="Century Gothic" w:cs="Century Gothic"/>
          <w:sz w:val="24"/>
          <w:szCs w:val="24"/>
        </w:rPr>
      </w:pPr>
    </w:p>
    <w:p w14:paraId="7544ACC5" w14:textId="77777777" w:rsidR="00BD08BA" w:rsidRDefault="00000000">
      <w:pPr>
        <w:keepNext/>
        <w:spacing w:line="360" w:lineRule="auto"/>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Responsible use of social media</w:t>
      </w:r>
    </w:p>
    <w:p w14:paraId="66A4F794"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following sections of the policy provide staff with common-sense guidelines and recommendations for using social media responsibly and safely. </w:t>
      </w:r>
    </w:p>
    <w:p w14:paraId="61BAC5E6" w14:textId="77777777" w:rsidR="00BD08BA" w:rsidRDefault="00BD08BA">
      <w:pPr>
        <w:pStyle w:val="Heading2"/>
        <w:keepNext w:val="0"/>
        <w:keepLines w:val="0"/>
        <w:spacing w:before="0" w:after="0" w:line="360" w:lineRule="auto"/>
        <w:jc w:val="both"/>
        <w:rPr>
          <w:rFonts w:ascii="Century Gothic" w:eastAsia="Century Gothic" w:hAnsi="Century Gothic" w:cs="Century Gothic"/>
          <w:sz w:val="24"/>
          <w:szCs w:val="24"/>
        </w:rPr>
      </w:pPr>
    </w:p>
    <w:p w14:paraId="5547004A" w14:textId="77777777" w:rsidR="00BD08BA" w:rsidRDefault="00000000">
      <w:pPr>
        <w:pStyle w:val="Heading2"/>
        <w:keepLines w:val="0"/>
        <w:spacing w:before="0" w:after="0" w:line="360" w:lineRule="auto"/>
        <w:ind w:left="720"/>
        <w:jc w:val="both"/>
        <w:rPr>
          <w:rFonts w:ascii="Century Gothic" w:eastAsia="Century Gothic" w:hAnsi="Century Gothic" w:cs="Century Gothic"/>
          <w:sz w:val="24"/>
          <w:szCs w:val="24"/>
          <w:u w:val="single"/>
        </w:rPr>
      </w:pPr>
      <w:r>
        <w:rPr>
          <w:rFonts w:ascii="Century Gothic" w:eastAsia="Century Gothic" w:hAnsi="Century Gothic" w:cs="Century Gothic"/>
          <w:b/>
          <w:sz w:val="24"/>
          <w:szCs w:val="24"/>
          <w:u w:val="single"/>
        </w:rPr>
        <w:t>Protecting our business reputation</w:t>
      </w:r>
    </w:p>
    <w:p w14:paraId="1FE2FAC4" w14:textId="77777777" w:rsidR="00BD08BA" w:rsidRDefault="00000000">
      <w:pPr>
        <w:pStyle w:val="Heading3"/>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Staff must not post disparaging or defamatory statements about:</w:t>
      </w:r>
    </w:p>
    <w:p w14:paraId="61BAE98C" w14:textId="77777777" w:rsidR="00BD08BA" w:rsidRDefault="00000000">
      <w:pPr>
        <w:pStyle w:val="Heading4"/>
        <w:keepNext w:val="0"/>
        <w:keepLines w:val="0"/>
        <w:numPr>
          <w:ilvl w:val="0"/>
          <w:numId w:val="2"/>
        </w:numPr>
        <w:tabs>
          <w:tab w:val="left" w:pos="2261"/>
          <w:tab w:val="left" w:pos="2261"/>
          <w:tab w:val="left" w:pos="567"/>
        </w:tabs>
        <w:spacing w:before="0" w:after="0" w:line="360" w:lineRule="auto"/>
        <w:ind w:left="567" w:hanging="283"/>
        <w:jc w:val="both"/>
        <w:rPr>
          <w:rFonts w:ascii="Century Gothic" w:eastAsia="Century Gothic" w:hAnsi="Century Gothic" w:cs="Century Gothic"/>
        </w:rPr>
      </w:pPr>
      <w:r>
        <w:rPr>
          <w:rFonts w:ascii="Century Gothic" w:eastAsia="Century Gothic" w:hAnsi="Century Gothic" w:cs="Century Gothic"/>
          <w:color w:val="000000"/>
        </w:rPr>
        <w:t>The Nursery;</w:t>
      </w:r>
    </w:p>
    <w:p w14:paraId="5A9E907A" w14:textId="77777777" w:rsidR="00BD08BA" w:rsidRDefault="00000000">
      <w:pPr>
        <w:pStyle w:val="Heading4"/>
        <w:keepNext w:val="0"/>
        <w:keepLines w:val="0"/>
        <w:numPr>
          <w:ilvl w:val="0"/>
          <w:numId w:val="2"/>
        </w:numPr>
        <w:tabs>
          <w:tab w:val="left" w:pos="2261"/>
          <w:tab w:val="left" w:pos="2261"/>
          <w:tab w:val="left" w:pos="567"/>
        </w:tabs>
        <w:spacing w:before="0" w:after="0" w:line="360" w:lineRule="auto"/>
        <w:ind w:left="567" w:hanging="283"/>
        <w:jc w:val="both"/>
        <w:rPr>
          <w:rFonts w:ascii="Century Gothic" w:eastAsia="Century Gothic" w:hAnsi="Century Gothic" w:cs="Century Gothic"/>
        </w:rPr>
      </w:pPr>
      <w:r>
        <w:rPr>
          <w:rFonts w:ascii="Century Gothic" w:eastAsia="Century Gothic" w:hAnsi="Century Gothic" w:cs="Century Gothic"/>
          <w:color w:val="000000"/>
        </w:rPr>
        <w:t>Current, past or prospective Staff as defined in this policy</w:t>
      </w:r>
    </w:p>
    <w:p w14:paraId="10197263" w14:textId="77777777" w:rsidR="00BD08BA" w:rsidRDefault="00000000">
      <w:pPr>
        <w:pStyle w:val="Heading4"/>
        <w:keepNext w:val="0"/>
        <w:keepLines w:val="0"/>
        <w:numPr>
          <w:ilvl w:val="0"/>
          <w:numId w:val="2"/>
        </w:numPr>
        <w:tabs>
          <w:tab w:val="left" w:pos="2261"/>
          <w:tab w:val="left" w:pos="2261"/>
          <w:tab w:val="left" w:pos="567"/>
        </w:tabs>
        <w:spacing w:before="0" w:after="0" w:line="360" w:lineRule="auto"/>
        <w:ind w:left="567" w:hanging="283"/>
        <w:jc w:val="both"/>
        <w:rPr>
          <w:rFonts w:ascii="Century Gothic" w:eastAsia="Century Gothic" w:hAnsi="Century Gothic" w:cs="Century Gothic"/>
        </w:rPr>
      </w:pPr>
      <w:r>
        <w:rPr>
          <w:rFonts w:ascii="Century Gothic" w:eastAsia="Century Gothic" w:hAnsi="Century Gothic" w:cs="Century Gothic"/>
          <w:color w:val="000000"/>
        </w:rPr>
        <w:t>Current, past or prospective pupils</w:t>
      </w:r>
    </w:p>
    <w:p w14:paraId="3B46002E" w14:textId="77777777" w:rsidR="00BD08BA" w:rsidRDefault="00000000">
      <w:pPr>
        <w:pStyle w:val="Heading4"/>
        <w:keepNext w:val="0"/>
        <w:keepLines w:val="0"/>
        <w:numPr>
          <w:ilvl w:val="0"/>
          <w:numId w:val="2"/>
        </w:numPr>
        <w:tabs>
          <w:tab w:val="left" w:pos="2261"/>
          <w:tab w:val="left" w:pos="2261"/>
          <w:tab w:val="left" w:pos="567"/>
        </w:tabs>
        <w:spacing w:before="0" w:after="0" w:line="360" w:lineRule="auto"/>
        <w:ind w:left="567" w:hanging="283"/>
        <w:jc w:val="both"/>
        <w:rPr>
          <w:rFonts w:ascii="Century Gothic" w:eastAsia="Century Gothic" w:hAnsi="Century Gothic" w:cs="Century Gothic"/>
        </w:rPr>
      </w:pPr>
      <w:r>
        <w:rPr>
          <w:rFonts w:ascii="Century Gothic" w:eastAsia="Century Gothic" w:hAnsi="Century Gothic" w:cs="Century Gothic"/>
          <w:color w:val="000000"/>
        </w:rPr>
        <w:t>Parents, carers or families of (iii)</w:t>
      </w:r>
    </w:p>
    <w:p w14:paraId="0781B1BE" w14:textId="77777777" w:rsidR="00BD08BA" w:rsidRDefault="00000000">
      <w:pPr>
        <w:pStyle w:val="Heading4"/>
        <w:keepNext w:val="0"/>
        <w:keepLines w:val="0"/>
        <w:numPr>
          <w:ilvl w:val="0"/>
          <w:numId w:val="2"/>
        </w:numPr>
        <w:tabs>
          <w:tab w:val="left" w:pos="2261"/>
          <w:tab w:val="left" w:pos="2261"/>
          <w:tab w:val="left" w:pos="567"/>
        </w:tabs>
        <w:spacing w:before="0" w:after="0" w:line="360" w:lineRule="auto"/>
        <w:ind w:left="567" w:hanging="283"/>
        <w:jc w:val="both"/>
        <w:rPr>
          <w:rFonts w:ascii="Century Gothic" w:eastAsia="Century Gothic" w:hAnsi="Century Gothic" w:cs="Century Gothic"/>
        </w:rPr>
      </w:pPr>
      <w:r>
        <w:rPr>
          <w:rFonts w:ascii="Century Gothic" w:eastAsia="Century Gothic" w:hAnsi="Century Gothic" w:cs="Century Gothic"/>
          <w:color w:val="000000"/>
        </w:rPr>
        <w:t>The Nurseries suppliers and services providers; and</w:t>
      </w:r>
    </w:p>
    <w:p w14:paraId="158C6F03" w14:textId="77777777" w:rsidR="00BD08BA" w:rsidRDefault="00000000">
      <w:pPr>
        <w:pStyle w:val="Heading4"/>
        <w:keepNext w:val="0"/>
        <w:keepLines w:val="0"/>
        <w:numPr>
          <w:ilvl w:val="0"/>
          <w:numId w:val="2"/>
        </w:numPr>
        <w:tabs>
          <w:tab w:val="left" w:pos="2261"/>
          <w:tab w:val="left" w:pos="2261"/>
          <w:tab w:val="left" w:pos="567"/>
        </w:tabs>
        <w:spacing w:before="0" w:after="0" w:line="360" w:lineRule="auto"/>
        <w:ind w:left="567" w:hanging="283"/>
        <w:jc w:val="both"/>
        <w:rPr>
          <w:rFonts w:ascii="Century Gothic" w:eastAsia="Century Gothic" w:hAnsi="Century Gothic" w:cs="Century Gothic"/>
        </w:rPr>
      </w:pPr>
      <w:r>
        <w:rPr>
          <w:rFonts w:ascii="Century Gothic" w:eastAsia="Century Gothic" w:hAnsi="Century Gothic" w:cs="Century Gothic"/>
          <w:color w:val="000000"/>
        </w:rPr>
        <w:t>Other affiliates and stakeholders.</w:t>
      </w:r>
    </w:p>
    <w:p w14:paraId="478B8747" w14:textId="77777777" w:rsidR="00BD08BA" w:rsidRDefault="00000000">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Staff should also avoid social media communications that might be misconstrued in a way that could damage the Nursery’s reputation, even indirectly.</w:t>
      </w:r>
    </w:p>
    <w:p w14:paraId="4ED189AE"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If Staff are using social </w:t>
      </w:r>
      <w:proofErr w:type="gramStart"/>
      <w:r>
        <w:rPr>
          <w:rFonts w:ascii="Century Gothic" w:eastAsia="Century Gothic" w:hAnsi="Century Gothic" w:cs="Century Gothic"/>
          <w:color w:val="000000"/>
          <w:sz w:val="24"/>
          <w:szCs w:val="24"/>
        </w:rPr>
        <w:t>media</w:t>
      </w:r>
      <w:proofErr w:type="gramEnd"/>
      <w:r>
        <w:rPr>
          <w:rFonts w:ascii="Century Gothic" w:eastAsia="Century Gothic" w:hAnsi="Century Gothic" w:cs="Century Gothic"/>
          <w:color w:val="000000"/>
          <w:sz w:val="24"/>
          <w:szCs w:val="24"/>
        </w:rPr>
        <w:t xml:space="preserve"> they should make it clear in any social media postings that they are speaking on their own behalf.  Staff should write in the first person and use a personal rather than Nursery email address when communicating via social media.</w:t>
      </w:r>
    </w:p>
    <w:p w14:paraId="579BBEB6"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Staff are personally responsible for what they communicate in social media. Staff should remember that what they publish might be available to be read by the masses (including the Nursery itself, future employers and social acquaintances) for a long time. Staff should keep this in mind before they post content.</w:t>
      </w:r>
    </w:p>
    <w:p w14:paraId="0CF0388B"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If Staff disclose whether directly or indirectly their affiliation to the Nursery as a member of Staff whether past, current or prospective, they must also state that their views do not represent those of the Nursery.  </w:t>
      </w:r>
    </w:p>
    <w:p w14:paraId="76B5D99A"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Staff must ensure that their profile and any content posted are consistent with the professional image they are required to present to colleagues, pupils and parents. </w:t>
      </w:r>
    </w:p>
    <w:p w14:paraId="3969D01F"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Staff must avoid posting comments about confidential or sensitive Nursery related topics.  Even if Staff make it clear that their views on such topics do not represent those of the Nursery, such comments could still damage the Nursery ’s reputation and incur potential liability.</w:t>
      </w:r>
    </w:p>
    <w:p w14:paraId="2B6213BF"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If a member of Staff is uncertain or concerned about the appropriateness of any statement or posting, he or she should refrain from making the communication until he or she has discussed it with his Line Manager or Head of Department.</w:t>
      </w:r>
    </w:p>
    <w:p w14:paraId="6C9C6219"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If a member of Staff sees content in social media that disparages or reflects poorly on the Nursery, its Staff, pupils, parents, service providers or stakeholders, he or she is required to report this in the first instance to the Nursery Principal without unreasonable delay. All staff are responsible for protecting the </w:t>
      </w:r>
      <w:proofErr w:type="gramStart"/>
      <w:r>
        <w:rPr>
          <w:rFonts w:ascii="Century Gothic" w:eastAsia="Century Gothic" w:hAnsi="Century Gothic" w:cs="Century Gothic"/>
          <w:color w:val="000000"/>
          <w:sz w:val="24"/>
          <w:szCs w:val="24"/>
        </w:rPr>
        <w:t>Nurseries</w:t>
      </w:r>
      <w:proofErr w:type="gramEnd"/>
      <w:r>
        <w:rPr>
          <w:rFonts w:ascii="Century Gothic" w:eastAsia="Century Gothic" w:hAnsi="Century Gothic" w:cs="Century Gothic"/>
          <w:color w:val="000000"/>
          <w:sz w:val="24"/>
          <w:szCs w:val="24"/>
        </w:rPr>
        <w:t xml:space="preserve"> reputation. </w:t>
      </w:r>
    </w:p>
    <w:p w14:paraId="466C3F82" w14:textId="77777777" w:rsidR="00BD08BA" w:rsidRDefault="00BD08BA">
      <w:pPr>
        <w:pStyle w:val="Heading3"/>
        <w:keepNext w:val="0"/>
        <w:keepLines w:val="0"/>
        <w:spacing w:before="0" w:after="0" w:line="360" w:lineRule="auto"/>
        <w:jc w:val="both"/>
        <w:rPr>
          <w:rFonts w:ascii="Century Gothic" w:eastAsia="Century Gothic" w:hAnsi="Century Gothic" w:cs="Century Gothic"/>
          <w:color w:val="000000"/>
          <w:sz w:val="24"/>
          <w:szCs w:val="24"/>
        </w:rPr>
      </w:pPr>
    </w:p>
    <w:p w14:paraId="41CD43C1" w14:textId="77777777" w:rsidR="00BD08BA" w:rsidRDefault="00000000">
      <w:pPr>
        <w:pStyle w:val="Heading2"/>
        <w:keepLines w:val="0"/>
        <w:spacing w:before="0" w:after="0" w:line="360" w:lineRule="auto"/>
        <w:ind w:left="720"/>
        <w:jc w:val="both"/>
        <w:rPr>
          <w:rFonts w:ascii="Century Gothic" w:eastAsia="Century Gothic" w:hAnsi="Century Gothic" w:cs="Century Gothic"/>
          <w:sz w:val="24"/>
          <w:szCs w:val="24"/>
        </w:rPr>
      </w:pPr>
      <w:r>
        <w:rPr>
          <w:rFonts w:ascii="Century Gothic" w:eastAsia="Century Gothic" w:hAnsi="Century Gothic" w:cs="Century Gothic"/>
          <w:b/>
          <w:sz w:val="24"/>
          <w:szCs w:val="24"/>
          <w:u w:val="single"/>
        </w:rPr>
        <w:t>Respecting intellectual property and confidential information</w:t>
      </w:r>
    </w:p>
    <w:p w14:paraId="7AAD21AB"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Staff should not do anything to </w:t>
      </w:r>
      <w:proofErr w:type="spellStart"/>
      <w:r>
        <w:rPr>
          <w:rFonts w:ascii="Century Gothic" w:eastAsia="Century Gothic" w:hAnsi="Century Gothic" w:cs="Century Gothic"/>
          <w:color w:val="000000"/>
          <w:sz w:val="24"/>
          <w:szCs w:val="24"/>
        </w:rPr>
        <w:t>jeopardise</w:t>
      </w:r>
      <w:proofErr w:type="spellEnd"/>
      <w:r>
        <w:rPr>
          <w:rFonts w:ascii="Century Gothic" w:eastAsia="Century Gothic" w:hAnsi="Century Gothic" w:cs="Century Gothic"/>
          <w:color w:val="000000"/>
          <w:sz w:val="24"/>
          <w:szCs w:val="24"/>
        </w:rPr>
        <w:t xml:space="preserve"> Nursery confidential information and intellectual property </w:t>
      </w:r>
      <w:proofErr w:type="gramStart"/>
      <w:r>
        <w:rPr>
          <w:rFonts w:ascii="Century Gothic" w:eastAsia="Century Gothic" w:hAnsi="Century Gothic" w:cs="Century Gothic"/>
          <w:color w:val="000000"/>
          <w:sz w:val="24"/>
          <w:szCs w:val="24"/>
        </w:rPr>
        <w:t>through the use of</w:t>
      </w:r>
      <w:proofErr w:type="gramEnd"/>
      <w:r>
        <w:rPr>
          <w:rFonts w:ascii="Century Gothic" w:eastAsia="Century Gothic" w:hAnsi="Century Gothic" w:cs="Century Gothic"/>
          <w:color w:val="000000"/>
          <w:sz w:val="24"/>
          <w:szCs w:val="24"/>
        </w:rPr>
        <w:t xml:space="preserve"> social media.</w:t>
      </w:r>
    </w:p>
    <w:p w14:paraId="5EF1A62A"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In addition, Staff should avoid misappropriating or infringing the intellectual property of other Nurseries, </w:t>
      </w:r>
      <w:proofErr w:type="spellStart"/>
      <w:r>
        <w:rPr>
          <w:rFonts w:ascii="Century Gothic" w:eastAsia="Century Gothic" w:hAnsi="Century Gothic" w:cs="Century Gothic"/>
          <w:color w:val="000000"/>
          <w:sz w:val="24"/>
          <w:szCs w:val="24"/>
        </w:rPr>
        <w:t>organisations</w:t>
      </w:r>
      <w:proofErr w:type="spellEnd"/>
      <w:r>
        <w:rPr>
          <w:rFonts w:ascii="Century Gothic" w:eastAsia="Century Gothic" w:hAnsi="Century Gothic" w:cs="Century Gothic"/>
          <w:color w:val="000000"/>
          <w:sz w:val="24"/>
          <w:szCs w:val="24"/>
        </w:rPr>
        <w:t xml:space="preserve">, companies and individuals, which can create liability for the </w:t>
      </w:r>
      <w:proofErr w:type="gramStart"/>
      <w:r>
        <w:rPr>
          <w:rFonts w:ascii="Century Gothic" w:eastAsia="Century Gothic" w:hAnsi="Century Gothic" w:cs="Century Gothic"/>
          <w:color w:val="000000"/>
          <w:sz w:val="24"/>
          <w:szCs w:val="24"/>
        </w:rPr>
        <w:t>Nursery ,</w:t>
      </w:r>
      <w:proofErr w:type="gramEnd"/>
      <w:r>
        <w:rPr>
          <w:rFonts w:ascii="Century Gothic" w:eastAsia="Century Gothic" w:hAnsi="Century Gothic" w:cs="Century Gothic"/>
          <w:color w:val="000000"/>
          <w:sz w:val="24"/>
          <w:szCs w:val="24"/>
        </w:rPr>
        <w:t xml:space="preserve"> as well as the individual author.</w:t>
      </w:r>
    </w:p>
    <w:p w14:paraId="77807BA3" w14:textId="1BE847B2"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Staff must not use the </w:t>
      </w:r>
      <w:proofErr w:type="gramStart"/>
      <w:r>
        <w:rPr>
          <w:rFonts w:ascii="Century Gothic" w:eastAsia="Century Gothic" w:hAnsi="Century Gothic" w:cs="Century Gothic"/>
          <w:color w:val="000000"/>
          <w:sz w:val="24"/>
          <w:szCs w:val="24"/>
        </w:rPr>
        <w:t>Nurseries</w:t>
      </w:r>
      <w:proofErr w:type="gramEnd"/>
      <w:r>
        <w:rPr>
          <w:rFonts w:ascii="Century Gothic" w:eastAsia="Century Gothic" w:hAnsi="Century Gothic" w:cs="Century Gothic"/>
          <w:color w:val="000000"/>
          <w:sz w:val="24"/>
          <w:szCs w:val="24"/>
        </w:rPr>
        <w:t xml:space="preserve"> logos, brand names, slogans or other trademarks, or post any of our confidential or proprietary information without </w:t>
      </w:r>
      <w:proofErr w:type="gramStart"/>
      <w:r>
        <w:rPr>
          <w:rFonts w:ascii="Century Gothic" w:eastAsia="Century Gothic" w:hAnsi="Century Gothic" w:cs="Century Gothic"/>
          <w:color w:val="000000"/>
          <w:sz w:val="24"/>
          <w:szCs w:val="24"/>
        </w:rPr>
        <w:t>express</w:t>
      </w:r>
      <w:proofErr w:type="gramEnd"/>
      <w:r>
        <w:rPr>
          <w:rFonts w:ascii="Century Gothic" w:eastAsia="Century Gothic" w:hAnsi="Century Gothic" w:cs="Century Gothic"/>
          <w:color w:val="000000"/>
          <w:sz w:val="24"/>
          <w:szCs w:val="24"/>
        </w:rPr>
        <w:t xml:space="preserve"> prior written permission from the </w:t>
      </w:r>
      <w:r w:rsidR="00CF28AE">
        <w:rPr>
          <w:rFonts w:ascii="Century Gothic" w:eastAsia="Century Gothic" w:hAnsi="Century Gothic" w:cs="Century Gothic"/>
          <w:color w:val="000000"/>
          <w:sz w:val="24"/>
          <w:szCs w:val="24"/>
        </w:rPr>
        <w:t>Executive Leader</w:t>
      </w:r>
      <w:r>
        <w:rPr>
          <w:rFonts w:ascii="Century Gothic" w:eastAsia="Century Gothic" w:hAnsi="Century Gothic" w:cs="Century Gothic"/>
          <w:color w:val="000000"/>
          <w:sz w:val="24"/>
          <w:szCs w:val="24"/>
        </w:rPr>
        <w:t>.</w:t>
      </w:r>
    </w:p>
    <w:p w14:paraId="17140903" w14:textId="7FBBB1A0"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To protect yourself and the Nursery against liability for copyright infringement, where appropriate, reference sources of </w:t>
      </w:r>
      <w:proofErr w:type="gramStart"/>
      <w:r>
        <w:rPr>
          <w:rFonts w:ascii="Century Gothic" w:eastAsia="Century Gothic" w:hAnsi="Century Gothic" w:cs="Century Gothic"/>
          <w:color w:val="000000"/>
          <w:sz w:val="24"/>
          <w:szCs w:val="24"/>
        </w:rPr>
        <w:t>particular information</w:t>
      </w:r>
      <w:proofErr w:type="gramEnd"/>
      <w:r>
        <w:rPr>
          <w:rFonts w:ascii="Century Gothic" w:eastAsia="Century Gothic" w:hAnsi="Century Gothic" w:cs="Century Gothic"/>
          <w:color w:val="000000"/>
          <w:sz w:val="24"/>
          <w:szCs w:val="24"/>
        </w:rPr>
        <w:t xml:space="preserve"> you post or upload and cite them accurately.  If you have any questions about whether a particular post or upload might violate anyone's copyright or trademark, ask the Nursery </w:t>
      </w:r>
      <w:r w:rsidR="00CF28AE">
        <w:rPr>
          <w:rFonts w:ascii="Century Gothic" w:eastAsia="Century Gothic" w:hAnsi="Century Gothic" w:cs="Century Gothic"/>
          <w:color w:val="000000"/>
          <w:sz w:val="24"/>
          <w:szCs w:val="24"/>
        </w:rPr>
        <w:t>Executive Leader</w:t>
      </w:r>
      <w:r>
        <w:rPr>
          <w:rFonts w:ascii="Century Gothic" w:eastAsia="Century Gothic" w:hAnsi="Century Gothic" w:cs="Century Gothic"/>
          <w:color w:val="000000"/>
          <w:sz w:val="24"/>
          <w:szCs w:val="24"/>
        </w:rPr>
        <w:t xml:space="preserve"> in the first instance before making the communication.</w:t>
      </w:r>
    </w:p>
    <w:p w14:paraId="76AA8809" w14:textId="77777777"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Respecting colleagues, pupils, parents, clients, service providers and stakeholders</w:t>
      </w:r>
    </w:p>
    <w:p w14:paraId="0731BA35"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Staff must not post anything that their colleagues, the Nurseries past, current or prospective pupils, parents, service providers or stakeholders may find offensive, including discriminatory comments, insults or obscenity.</w:t>
      </w:r>
    </w:p>
    <w:p w14:paraId="19C13D53" w14:textId="77777777" w:rsidR="00BD08BA" w:rsidRDefault="00000000">
      <w:pPr>
        <w:pStyle w:val="Heading3"/>
        <w:keepNext w:val="0"/>
        <w:keepLines w:val="0"/>
        <w:spacing w:before="0" w:after="0"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Staff must not post anything related to colleagues, the Nurseries past, current or prospective pupils, parents, service providers or stakeholders without their advanced written permission.</w:t>
      </w:r>
    </w:p>
    <w:p w14:paraId="255A6A3A" w14:textId="77777777" w:rsidR="00BD08BA" w:rsidRDefault="00BD08BA">
      <w:pPr>
        <w:pStyle w:val="Heading3"/>
        <w:keepNext w:val="0"/>
        <w:keepLines w:val="0"/>
        <w:spacing w:before="0" w:after="0" w:line="360" w:lineRule="auto"/>
        <w:jc w:val="both"/>
        <w:rPr>
          <w:rFonts w:ascii="Century Gothic" w:eastAsia="Century Gothic" w:hAnsi="Century Gothic" w:cs="Century Gothic"/>
          <w:color w:val="000000"/>
          <w:sz w:val="24"/>
          <w:szCs w:val="24"/>
        </w:rPr>
      </w:pPr>
    </w:p>
    <w:p w14:paraId="18A9FB14" w14:textId="77777777" w:rsidR="00BD08BA" w:rsidRDefault="00000000">
      <w:pPr>
        <w:pStyle w:val="Heading3"/>
        <w:keepLines w:val="0"/>
        <w:spacing w:before="0" w:after="0" w:line="360" w:lineRule="auto"/>
        <w:jc w:val="both"/>
        <w:rPr>
          <w:rFonts w:ascii="Century Gothic" w:eastAsia="Century Gothic" w:hAnsi="Century Gothic" w:cs="Century Gothic"/>
          <w:color w:val="000000"/>
          <w:sz w:val="24"/>
          <w:szCs w:val="24"/>
          <w:u w:val="single"/>
        </w:rPr>
      </w:pPr>
      <w:r>
        <w:rPr>
          <w:rFonts w:ascii="Century Gothic" w:eastAsia="Century Gothic" w:hAnsi="Century Gothic" w:cs="Century Gothic"/>
          <w:b/>
          <w:color w:val="000000"/>
          <w:sz w:val="24"/>
          <w:szCs w:val="24"/>
          <w:u w:val="single"/>
        </w:rPr>
        <w:t>Monitoring and review of this policy</w:t>
      </w:r>
    </w:p>
    <w:p w14:paraId="4C11F718" w14:textId="4459F9CF" w:rsidR="00BD08BA" w:rsidRDefault="00000000">
      <w:pPr>
        <w:pStyle w:val="Heading2"/>
        <w:keepNext w:val="0"/>
        <w:keepLines w:val="0"/>
        <w:spacing w:before="0"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w:t>
      </w:r>
      <w:r w:rsidR="006C4654" w:rsidRPr="006C4654">
        <w:rPr>
          <w:rFonts w:ascii="Century Gothic" w:eastAsia="Century Gothic" w:hAnsi="Century Gothic" w:cs="Century Gothic"/>
          <w:sz w:val="24"/>
          <w:szCs w:val="24"/>
        </w:rPr>
        <w:t>Executive Principal </w:t>
      </w:r>
      <w:r>
        <w:rPr>
          <w:rFonts w:ascii="Century Gothic" w:eastAsia="Century Gothic" w:hAnsi="Century Gothic" w:cs="Century Gothic"/>
          <w:sz w:val="24"/>
          <w:szCs w:val="24"/>
        </w:rPr>
        <w:t>or in her absence Managers has responsibility for ensuring that any person who may be involved with administration or investigations carried out under this policy receives regular and appropriate training to assist them with these duties.</w:t>
      </w:r>
    </w:p>
    <w:p w14:paraId="684142D6" w14:textId="77777777" w:rsidR="00BD08BA" w:rsidRDefault="00000000">
      <w:pPr>
        <w:pStyle w:val="Heading2"/>
        <w:keepNext w:val="0"/>
        <w:keepLines w:val="0"/>
        <w:spacing w:before="0" w:after="0" w:line="360" w:lineRule="auto"/>
        <w:jc w:val="both"/>
      </w:pPr>
      <w:bookmarkStart w:id="0" w:name="_dhk4l2p6y5y0" w:colFirst="0" w:colLast="0"/>
      <w:bookmarkEnd w:id="0"/>
      <w:r>
        <w:rPr>
          <w:rFonts w:ascii="Century Gothic" w:eastAsia="Century Gothic" w:hAnsi="Century Gothic" w:cs="Century Gothic"/>
          <w:sz w:val="24"/>
          <w:szCs w:val="24"/>
        </w:rPr>
        <w:t xml:space="preserve">If Staff have any questions about this policy or suggestions for additions that they would like to be considered on review, they may do so by speaking to the </w:t>
      </w:r>
      <w:proofErr w:type="gramStart"/>
      <w:r>
        <w:rPr>
          <w:rFonts w:ascii="Century Gothic" w:eastAsia="Century Gothic" w:hAnsi="Century Gothic" w:cs="Century Gothic"/>
          <w:sz w:val="24"/>
          <w:szCs w:val="24"/>
        </w:rPr>
        <w:t>Principal</w:t>
      </w:r>
      <w:proofErr w:type="gramEnd"/>
      <w:r>
        <w:rPr>
          <w:rFonts w:ascii="Century Gothic" w:eastAsia="Century Gothic" w:hAnsi="Century Gothic" w:cs="Century Gothic"/>
          <w:sz w:val="24"/>
          <w:szCs w:val="24"/>
        </w:rPr>
        <w:t xml:space="preserve"> in the first instance.</w:t>
      </w:r>
    </w:p>
    <w:sectPr w:rsidR="00BD08B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0ECC76D-36DE-41C0-99BF-5E011095138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F1298DED-B539-49BB-9733-67A57F6174A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3E8E45E6-FE34-4E04-ADF0-57FF7D61FE00}"/>
    <w:embedBold r:id="rId4" w:fontKey="{AB1F9306-A5B1-4F49-97DB-44A599EE4C8B}"/>
    <w:embedBoldItalic r:id="rId5" w:fontKey="{CAEF0FA5-0664-475F-BD28-9F725E6B6709}"/>
  </w:font>
  <w:font w:name="Calibri">
    <w:panose1 w:val="020F0502020204030204"/>
    <w:charset w:val="00"/>
    <w:family w:val="swiss"/>
    <w:pitch w:val="variable"/>
    <w:sig w:usb0="E4002EFF" w:usb1="C200247B" w:usb2="00000009" w:usb3="00000000" w:csb0="000001FF" w:csb1="00000000"/>
    <w:embedRegular r:id="rId6" w:fontKey="{147E3156-FA37-4923-94DD-B6B6F4BB59DE}"/>
  </w:font>
  <w:font w:name="Cambria">
    <w:panose1 w:val="02040503050406030204"/>
    <w:charset w:val="00"/>
    <w:family w:val="roman"/>
    <w:pitch w:val="variable"/>
    <w:sig w:usb0="E00006FF" w:usb1="420024FF" w:usb2="02000000" w:usb3="00000000" w:csb0="0000019F" w:csb1="00000000"/>
    <w:embedRegular r:id="rId7" w:fontKey="{E138CFAE-BFBC-4EE4-A0EE-BEE066F240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8190B"/>
    <w:multiLevelType w:val="multilevel"/>
    <w:tmpl w:val="C0120D48"/>
    <w:lvl w:ilvl="0">
      <w:start w:val="1"/>
      <w:numFmt w:val="decimal"/>
      <w:lvlText w:val="%1."/>
      <w:lvlJc w:val="left"/>
      <w:pPr>
        <w:ind w:left="720" w:hanging="720"/>
      </w:pPr>
      <w:rPr>
        <w:rFonts w:ascii="Times New Roman" w:eastAsia="Times New Roman" w:hAnsi="Times New Roman" w:cs="Times New Roman"/>
        <w:b/>
        <w:i w:val="0"/>
        <w:smallCaps/>
        <w:sz w:val="20"/>
        <w:szCs w:val="20"/>
        <w:vertAlign w:val="baseline"/>
      </w:rPr>
    </w:lvl>
    <w:lvl w:ilvl="1">
      <w:start w:val="1"/>
      <w:numFmt w:val="decimal"/>
      <w:lvlText w:val="%1.%2"/>
      <w:lvlJc w:val="left"/>
      <w:pPr>
        <w:ind w:left="720" w:hanging="720"/>
      </w:pPr>
      <w:rPr>
        <w:rFonts w:ascii="Times New Roman" w:eastAsia="Times New Roman" w:hAnsi="Times New Roman" w:cs="Times New Roman"/>
        <w:b w:val="0"/>
        <w:i w:val="0"/>
        <w:smallCaps w:val="0"/>
        <w:sz w:val="20"/>
        <w:szCs w:val="20"/>
        <w:vertAlign w:val="baseline"/>
      </w:rPr>
    </w:lvl>
    <w:lvl w:ilvl="2">
      <w:start w:val="1"/>
      <w:numFmt w:val="lowerLetter"/>
      <w:lvlText w:val="%3)"/>
      <w:lvlJc w:val="left"/>
      <w:pPr>
        <w:ind w:left="1559" w:hanging="567"/>
      </w:pPr>
      <w:rPr>
        <w:b w:val="0"/>
        <w:i w:val="0"/>
        <w:sz w:val="20"/>
        <w:szCs w:val="20"/>
        <w:vertAlign w:val="baseline"/>
      </w:rPr>
    </w:lvl>
    <w:lvl w:ilvl="3">
      <w:start w:val="1"/>
      <w:numFmt w:val="lowerRoman"/>
      <w:lvlText w:val="(%4)"/>
      <w:lvlJc w:val="left"/>
      <w:pPr>
        <w:ind w:left="2268" w:hanging="566"/>
      </w:pPr>
      <w:rPr>
        <w:rFonts w:ascii="Verdana" w:eastAsia="Verdana" w:hAnsi="Verdana" w:cs="Verdana"/>
        <w:b w:val="0"/>
        <w:i w:val="0"/>
        <w:sz w:val="20"/>
        <w:szCs w:val="20"/>
        <w:vertAlign w:val="baseline"/>
      </w:rPr>
    </w:lvl>
    <w:lvl w:ilvl="4">
      <w:start w:val="1"/>
      <w:numFmt w:val="upperLetter"/>
      <w:lvlText w:val="(%5)"/>
      <w:lvlJc w:val="left"/>
      <w:pPr>
        <w:ind w:left="2880" w:hanging="720"/>
      </w:pPr>
      <w:rPr>
        <w:rFonts w:ascii="Times New Roman" w:eastAsia="Times New Roman" w:hAnsi="Times New Roman" w:cs="Times New Roman"/>
        <w:b w:val="0"/>
        <w:i w:val="0"/>
        <w:sz w:val="22"/>
        <w:szCs w:val="22"/>
        <w:vertAlign w:val="baseline"/>
      </w:rPr>
    </w:lvl>
    <w:lvl w:ilvl="5">
      <w:start w:val="1"/>
      <w:numFmt w:val="decimal"/>
      <w:lvlText w:val="%6."/>
      <w:lvlJc w:val="left"/>
      <w:pPr>
        <w:ind w:left="3600" w:hanging="720"/>
      </w:pPr>
      <w:rPr>
        <w:rFonts w:ascii="Times New Roman" w:eastAsia="Times New Roman" w:hAnsi="Times New Roman" w:cs="Times New Roman"/>
        <w:b w:val="0"/>
        <w:i w:val="0"/>
        <w:sz w:val="22"/>
        <w:szCs w:val="22"/>
        <w:vertAlign w:val="baseline"/>
      </w:rPr>
    </w:lvl>
    <w:lvl w:ilvl="6">
      <w:start w:val="1"/>
      <w:numFmt w:val="decimal"/>
      <w:lvlText w:val="%7."/>
      <w:lvlJc w:val="left"/>
      <w:pPr>
        <w:ind w:left="4320" w:hanging="720"/>
      </w:pPr>
      <w:rPr>
        <w:vertAlign w:val="baseline"/>
      </w:rPr>
    </w:lvl>
    <w:lvl w:ilvl="7">
      <w:start w:val="1"/>
      <w:numFmt w:val="decimal"/>
      <w:lvlText w:val="%8."/>
      <w:lvlJc w:val="left"/>
      <w:pPr>
        <w:ind w:left="5040" w:hanging="720"/>
      </w:pPr>
      <w:rPr>
        <w:rFonts w:ascii="Times New Roman" w:eastAsia="Times New Roman" w:hAnsi="Times New Roman" w:cs="Times New Roman"/>
        <w:b w:val="0"/>
        <w:i w:val="0"/>
        <w:sz w:val="22"/>
        <w:szCs w:val="22"/>
        <w:vertAlign w:val="baseline"/>
      </w:rPr>
    </w:lvl>
    <w:lvl w:ilvl="8">
      <w:start w:val="1"/>
      <w:numFmt w:val="decimal"/>
      <w:lvlText w:val="%9."/>
      <w:lvlJc w:val="left"/>
      <w:pPr>
        <w:ind w:left="5760" w:hanging="720"/>
      </w:pPr>
      <w:rPr>
        <w:rFonts w:ascii="Times New Roman" w:eastAsia="Times New Roman" w:hAnsi="Times New Roman" w:cs="Times New Roman"/>
        <w:b w:val="0"/>
        <w:i w:val="0"/>
        <w:sz w:val="22"/>
        <w:szCs w:val="22"/>
        <w:vertAlign w:val="baseline"/>
      </w:rPr>
    </w:lvl>
  </w:abstractNum>
  <w:abstractNum w:abstractNumId="1" w15:restartNumberingAfterBreak="0">
    <w:nsid w:val="56D7427B"/>
    <w:multiLevelType w:val="multilevel"/>
    <w:tmpl w:val="432E9BBC"/>
    <w:lvl w:ilvl="0">
      <w:start w:val="1"/>
      <w:numFmt w:val="lowerRoman"/>
      <w:lvlText w:val="%1."/>
      <w:lvlJc w:val="right"/>
      <w:pPr>
        <w:ind w:left="2421" w:hanging="360"/>
      </w:pPr>
      <w:rPr>
        <w:vertAlign w:val="baseline"/>
      </w:rPr>
    </w:lvl>
    <w:lvl w:ilvl="1">
      <w:start w:val="1"/>
      <w:numFmt w:val="bullet"/>
      <w:lvlText w:val="o"/>
      <w:lvlJc w:val="left"/>
      <w:pPr>
        <w:ind w:left="3141" w:hanging="360"/>
      </w:pPr>
      <w:rPr>
        <w:rFonts w:ascii="Courier New" w:eastAsia="Courier New" w:hAnsi="Courier New" w:cs="Courier New"/>
        <w:vertAlign w:val="baseline"/>
      </w:rPr>
    </w:lvl>
    <w:lvl w:ilvl="2">
      <w:start w:val="1"/>
      <w:numFmt w:val="bullet"/>
      <w:lvlText w:val="▪"/>
      <w:lvlJc w:val="left"/>
      <w:pPr>
        <w:ind w:left="3861" w:hanging="360"/>
      </w:pPr>
      <w:rPr>
        <w:rFonts w:ascii="Noto Sans Symbols" w:eastAsia="Noto Sans Symbols" w:hAnsi="Noto Sans Symbols" w:cs="Noto Sans Symbols"/>
        <w:vertAlign w:val="baseline"/>
      </w:rPr>
    </w:lvl>
    <w:lvl w:ilvl="3">
      <w:start w:val="1"/>
      <w:numFmt w:val="bullet"/>
      <w:lvlText w:val="●"/>
      <w:lvlJc w:val="left"/>
      <w:pPr>
        <w:ind w:left="4581" w:hanging="360"/>
      </w:pPr>
      <w:rPr>
        <w:rFonts w:ascii="Noto Sans Symbols" w:eastAsia="Noto Sans Symbols" w:hAnsi="Noto Sans Symbols" w:cs="Noto Sans Symbols"/>
        <w:vertAlign w:val="baseline"/>
      </w:rPr>
    </w:lvl>
    <w:lvl w:ilvl="4">
      <w:start w:val="1"/>
      <w:numFmt w:val="bullet"/>
      <w:lvlText w:val="o"/>
      <w:lvlJc w:val="left"/>
      <w:pPr>
        <w:ind w:left="5301" w:hanging="360"/>
      </w:pPr>
      <w:rPr>
        <w:rFonts w:ascii="Courier New" w:eastAsia="Courier New" w:hAnsi="Courier New" w:cs="Courier New"/>
        <w:vertAlign w:val="baseline"/>
      </w:rPr>
    </w:lvl>
    <w:lvl w:ilvl="5">
      <w:start w:val="1"/>
      <w:numFmt w:val="bullet"/>
      <w:lvlText w:val="▪"/>
      <w:lvlJc w:val="left"/>
      <w:pPr>
        <w:ind w:left="6021" w:hanging="360"/>
      </w:pPr>
      <w:rPr>
        <w:rFonts w:ascii="Noto Sans Symbols" w:eastAsia="Noto Sans Symbols" w:hAnsi="Noto Sans Symbols" w:cs="Noto Sans Symbols"/>
        <w:vertAlign w:val="baseline"/>
      </w:rPr>
    </w:lvl>
    <w:lvl w:ilvl="6">
      <w:start w:val="1"/>
      <w:numFmt w:val="bullet"/>
      <w:lvlText w:val="●"/>
      <w:lvlJc w:val="left"/>
      <w:pPr>
        <w:ind w:left="6741" w:hanging="360"/>
      </w:pPr>
      <w:rPr>
        <w:rFonts w:ascii="Noto Sans Symbols" w:eastAsia="Noto Sans Symbols" w:hAnsi="Noto Sans Symbols" w:cs="Noto Sans Symbols"/>
        <w:vertAlign w:val="baseline"/>
      </w:rPr>
    </w:lvl>
    <w:lvl w:ilvl="7">
      <w:start w:val="1"/>
      <w:numFmt w:val="bullet"/>
      <w:lvlText w:val="o"/>
      <w:lvlJc w:val="left"/>
      <w:pPr>
        <w:ind w:left="7461" w:hanging="360"/>
      </w:pPr>
      <w:rPr>
        <w:rFonts w:ascii="Courier New" w:eastAsia="Courier New" w:hAnsi="Courier New" w:cs="Courier New"/>
        <w:vertAlign w:val="baseline"/>
      </w:rPr>
    </w:lvl>
    <w:lvl w:ilvl="8">
      <w:start w:val="1"/>
      <w:numFmt w:val="bullet"/>
      <w:lvlText w:val="▪"/>
      <w:lvlJc w:val="left"/>
      <w:pPr>
        <w:ind w:left="8181" w:hanging="360"/>
      </w:pPr>
      <w:rPr>
        <w:rFonts w:ascii="Noto Sans Symbols" w:eastAsia="Noto Sans Symbols" w:hAnsi="Noto Sans Symbols" w:cs="Noto Sans Symbols"/>
        <w:vertAlign w:val="baseline"/>
      </w:rPr>
    </w:lvl>
  </w:abstractNum>
  <w:num w:numId="1" w16cid:durableId="709114557">
    <w:abstractNumId w:val="0"/>
  </w:num>
  <w:num w:numId="2" w16cid:durableId="282419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8BA"/>
    <w:rsid w:val="006C4654"/>
    <w:rsid w:val="00857ECC"/>
    <w:rsid w:val="00BD08BA"/>
    <w:rsid w:val="00CF28AE"/>
    <w:rsid w:val="00DD0266"/>
    <w:rsid w:val="00FE4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C5FD2"/>
  <w15:docId w15:val="{E2335C05-0AAE-4C85-B675-C28F2154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D0266"/>
    <w:rPr>
      <w:color w:val="0000FF" w:themeColor="hyperlink"/>
      <w:u w:val="single"/>
    </w:rPr>
  </w:style>
  <w:style w:type="character" w:styleId="UnresolvedMention">
    <w:name w:val="Unresolved Mention"/>
    <w:basedOn w:val="DefaultParagraphFont"/>
    <w:uiPriority w:val="99"/>
    <w:semiHidden/>
    <w:unhideWhenUsed/>
    <w:rsid w:val="00DD0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hammouda@llng.co.uk"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Petya Pavlova</cp:lastModifiedBy>
  <cp:revision>2</cp:revision>
  <dcterms:created xsi:type="dcterms:W3CDTF">2026-06-12T15:50:00Z</dcterms:created>
  <dcterms:modified xsi:type="dcterms:W3CDTF">2026-06-12T15:50:00Z</dcterms:modified>
</cp:coreProperties>
</file>